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ED" w:rsidRDefault="00254CAA">
      <w:pPr>
        <w:rPr>
          <w:rtl/>
        </w:rPr>
      </w:pPr>
      <w:r w:rsidRPr="005746F4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7F75E444" wp14:editId="68C30235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15225" cy="106394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et - nuzlet - re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0ED" w:rsidRDefault="00A070ED">
      <w:pPr>
        <w:rPr>
          <w:rtl/>
        </w:rPr>
      </w:pPr>
    </w:p>
    <w:p w:rsidR="003840C6" w:rsidRDefault="003840C6" w:rsidP="003840C6">
      <w:pPr>
        <w:jc w:val="right"/>
        <w:rPr>
          <w:rtl/>
        </w:rPr>
      </w:pPr>
      <w:r>
        <w:rPr>
          <w:rFonts w:hint="cs"/>
          <w:rtl/>
        </w:rPr>
        <w:t>2</w:t>
      </w:r>
      <w:r w:rsidR="00D16634">
        <w:rPr>
          <w:rFonts w:hint="cs"/>
          <w:rtl/>
        </w:rPr>
        <w:t>8</w:t>
      </w:r>
      <w:bookmarkStart w:id="0" w:name="_GoBack"/>
      <w:bookmarkEnd w:id="0"/>
      <w:r>
        <w:rPr>
          <w:rFonts w:hint="cs"/>
          <w:rtl/>
        </w:rPr>
        <w:t>/08/19</w:t>
      </w:r>
    </w:p>
    <w:p w:rsidR="00A070ED" w:rsidRPr="00A070ED" w:rsidRDefault="00A070ED" w:rsidP="00A070ED">
      <w:r w:rsidRPr="00A070ED">
        <w:rPr>
          <w:rtl/>
        </w:rPr>
        <w:t>לכבוד</w:t>
      </w:r>
    </w:p>
    <w:p w:rsidR="00A070ED" w:rsidRPr="00A070ED" w:rsidRDefault="00A070ED" w:rsidP="00A070ED">
      <w:pPr>
        <w:rPr>
          <w:b/>
          <w:bCs/>
          <w:u w:val="single"/>
        </w:rPr>
      </w:pPr>
      <w:r w:rsidRPr="00A070ED">
        <w:rPr>
          <w:rFonts w:hint="cs"/>
          <w:b/>
          <w:bCs/>
          <w:u w:val="single"/>
          <w:rtl/>
        </w:rPr>
        <w:t xml:space="preserve">מרכז הספורט הארצי לבית"ר </w:t>
      </w:r>
    </w:p>
    <w:p w:rsidR="00A070ED" w:rsidRDefault="00A070ED" w:rsidP="00A070ED">
      <w:pPr>
        <w:rPr>
          <w:rtl/>
        </w:rPr>
      </w:pPr>
      <w:r w:rsidRPr="00A070ED">
        <w:rPr>
          <w:rtl/>
        </w:rPr>
        <w:t>שלום רב</w:t>
      </w:r>
    </w:p>
    <w:p w:rsidR="00A070ED" w:rsidRPr="00A070ED" w:rsidRDefault="00A070ED" w:rsidP="00A070ED"/>
    <w:p w:rsidR="00A070ED" w:rsidRDefault="00A070ED" w:rsidP="00A070ED">
      <w:pPr>
        <w:jc w:val="center"/>
        <w:rPr>
          <w:rtl/>
        </w:rPr>
      </w:pPr>
      <w:r>
        <w:rPr>
          <w:rFonts w:hint="cs"/>
          <w:b/>
          <w:bCs/>
          <w:rtl/>
        </w:rPr>
        <w:t xml:space="preserve">הנדון: </w:t>
      </w:r>
      <w:r w:rsidRPr="00A070ED">
        <w:rPr>
          <w:rFonts w:hint="cs"/>
          <w:b/>
          <w:bCs/>
          <w:u w:val="single"/>
          <w:rtl/>
        </w:rPr>
        <w:t>ביטוח ספורטאים לעונת 2019/2020 עפ"י חוק הספורט</w:t>
      </w:r>
    </w:p>
    <w:p w:rsidR="003840C6" w:rsidRDefault="00A070ED" w:rsidP="003840C6">
      <w:pPr>
        <w:rPr>
          <w:rtl/>
        </w:rPr>
      </w:pPr>
      <w:r>
        <w:rPr>
          <w:rFonts w:hint="cs"/>
          <w:rtl/>
        </w:rPr>
        <w:t xml:space="preserve">הרינו להודיעכם כי הגענו </w:t>
      </w:r>
      <w:r w:rsidRPr="00A070ED">
        <w:rPr>
          <w:rtl/>
        </w:rPr>
        <w:t xml:space="preserve">להסדר עבור אגודות </w:t>
      </w:r>
      <w:r>
        <w:rPr>
          <w:rFonts w:hint="cs"/>
          <w:rtl/>
        </w:rPr>
        <w:t xml:space="preserve">המסונפות למרכז בית"ר </w:t>
      </w:r>
      <w:r w:rsidRPr="00A070ED">
        <w:rPr>
          <w:rtl/>
        </w:rPr>
        <w:t xml:space="preserve"> </w:t>
      </w:r>
      <w:r w:rsidRPr="00A070ED">
        <w:rPr>
          <w:rFonts w:hint="cs"/>
          <w:b/>
          <w:bCs/>
          <w:rtl/>
        </w:rPr>
        <w:t>באיילון</w:t>
      </w:r>
      <w:r w:rsidRPr="00A070ED">
        <w:rPr>
          <w:b/>
          <w:bCs/>
          <w:rtl/>
        </w:rPr>
        <w:t xml:space="preserve"> </w:t>
      </w:r>
      <w:r w:rsidRPr="00A070ED">
        <w:rPr>
          <w:rFonts w:hint="cs"/>
          <w:b/>
          <w:bCs/>
          <w:rtl/>
        </w:rPr>
        <w:t>חברה</w:t>
      </w:r>
      <w:r w:rsidRPr="00A070ED">
        <w:rPr>
          <w:b/>
          <w:bCs/>
          <w:rtl/>
        </w:rPr>
        <w:t xml:space="preserve"> </w:t>
      </w:r>
      <w:r w:rsidRPr="00A070ED">
        <w:rPr>
          <w:rFonts w:hint="cs"/>
          <w:b/>
          <w:bCs/>
          <w:rtl/>
        </w:rPr>
        <w:t>לביטוח</w:t>
      </w:r>
      <w:r w:rsidRPr="00A070ED">
        <w:rPr>
          <w:b/>
          <w:bCs/>
          <w:rtl/>
        </w:rPr>
        <w:t xml:space="preserve">, </w:t>
      </w:r>
      <w:r w:rsidRPr="00F35FE2">
        <w:rPr>
          <w:rFonts w:hint="cs"/>
          <w:rtl/>
        </w:rPr>
        <w:t>באמצעות</w:t>
      </w:r>
      <w:r w:rsidRPr="00A070ED">
        <w:rPr>
          <w:b/>
          <w:bCs/>
          <w:rtl/>
        </w:rPr>
        <w:t xml:space="preserve"> </w:t>
      </w:r>
      <w:r w:rsidR="00F35FE2">
        <w:rPr>
          <w:rFonts w:hint="cs"/>
          <w:rtl/>
        </w:rPr>
        <w:t>אופיר-דיין סוכנות לביטוח בע"מ</w:t>
      </w:r>
      <w:r>
        <w:rPr>
          <w:rFonts w:hint="cs"/>
          <w:rtl/>
        </w:rPr>
        <w:t xml:space="preserve"> </w:t>
      </w:r>
      <w:r w:rsidRPr="00A070ED">
        <w:rPr>
          <w:rtl/>
        </w:rPr>
        <w:t xml:space="preserve"> </w:t>
      </w:r>
      <w:r w:rsidRPr="00A070ED">
        <w:rPr>
          <w:b/>
          <w:bCs/>
          <w:rtl/>
        </w:rPr>
        <w:t>(</w:t>
      </w:r>
      <w:r w:rsidRPr="00A070ED">
        <w:rPr>
          <w:rFonts w:hint="cs"/>
          <w:b/>
          <w:bCs/>
          <w:rtl/>
        </w:rPr>
        <w:t>להלן</w:t>
      </w:r>
      <w:r w:rsidRPr="00A070ED">
        <w:rPr>
          <w:b/>
          <w:bCs/>
          <w:rtl/>
        </w:rPr>
        <w:t xml:space="preserve"> '</w:t>
      </w:r>
      <w:r w:rsidRPr="00A070ED">
        <w:rPr>
          <w:rFonts w:hint="cs"/>
          <w:b/>
          <w:bCs/>
          <w:rtl/>
        </w:rPr>
        <w:t>הסוכ</w:t>
      </w:r>
      <w:r>
        <w:rPr>
          <w:rFonts w:hint="cs"/>
          <w:b/>
          <w:bCs/>
          <w:rtl/>
        </w:rPr>
        <w:t xml:space="preserve">נות'). </w:t>
      </w:r>
      <w:r>
        <w:rPr>
          <w:rFonts w:hint="cs"/>
          <w:rtl/>
        </w:rPr>
        <w:t xml:space="preserve">כיסוי הביטוח הינו בהתאם לפוליסה </w:t>
      </w:r>
      <w:r>
        <w:rPr>
          <w:rFonts w:hint="cs"/>
          <w:b/>
          <w:bCs/>
          <w:u w:val="single"/>
          <w:rtl/>
        </w:rPr>
        <w:t xml:space="preserve"> </w:t>
      </w:r>
      <w:r w:rsidRPr="00F35FE2">
        <w:rPr>
          <w:rFonts w:hint="cs"/>
          <w:rtl/>
        </w:rPr>
        <w:t>כנהוג בשנים</w:t>
      </w:r>
      <w:r>
        <w:rPr>
          <w:rFonts w:hint="cs"/>
          <w:rtl/>
        </w:rPr>
        <w:t xml:space="preserve"> קודמות וכוללת תאונות אישיות </w:t>
      </w:r>
      <w:r w:rsidRPr="00A070ED">
        <w:rPr>
          <w:rtl/>
        </w:rPr>
        <w:t>ע"פ חוק הספורט וכן צד ג' ואחריות מקצועית לעמותות</w:t>
      </w:r>
      <w:r w:rsidRPr="00A070ED">
        <w:t xml:space="preserve"> </w:t>
      </w:r>
      <w:r>
        <w:rPr>
          <w:rFonts w:hint="cs"/>
          <w:rtl/>
        </w:rPr>
        <w:t>/</w:t>
      </w:r>
      <w:r w:rsidRPr="00A070ED">
        <w:t xml:space="preserve"> </w:t>
      </w:r>
      <w:r w:rsidRPr="00A070ED">
        <w:rPr>
          <w:rtl/>
        </w:rPr>
        <w:t>אגודות</w:t>
      </w:r>
      <w:r w:rsidRPr="00A070ED">
        <w:t>.</w:t>
      </w:r>
    </w:p>
    <w:p w:rsidR="00A070ED" w:rsidRDefault="00A070ED" w:rsidP="003840C6">
      <w:pPr>
        <w:rPr>
          <w:rtl/>
        </w:rPr>
      </w:pPr>
      <w:r>
        <w:rPr>
          <w:rFonts w:hint="cs"/>
          <w:rtl/>
        </w:rPr>
        <w:t>תוקף פוליסת הביטוח הינו לתקופה שבין יום ההצטרפות ועד 31/8/2020.</w:t>
      </w:r>
    </w:p>
    <w:p w:rsidR="00A070ED" w:rsidRDefault="00A070ED" w:rsidP="00A070ED">
      <w:pPr>
        <w:rPr>
          <w:rtl/>
        </w:rPr>
      </w:pPr>
      <w:r>
        <w:rPr>
          <w:rFonts w:hint="cs"/>
          <w:rtl/>
        </w:rPr>
        <w:t xml:space="preserve">הביטוח המוצע על ידי חברת הביטוח </w:t>
      </w:r>
      <w:r w:rsidR="00D61948">
        <w:rPr>
          <w:rFonts w:hint="cs"/>
          <w:rtl/>
        </w:rPr>
        <w:t xml:space="preserve">איילון </w:t>
      </w:r>
      <w:r w:rsidR="00D61948" w:rsidRPr="00F35FE2">
        <w:rPr>
          <w:rFonts w:hint="cs"/>
          <w:b/>
          <w:bCs/>
          <w:rtl/>
        </w:rPr>
        <w:t>באמצעות מרכז בית"ר</w:t>
      </w:r>
      <w:r w:rsidR="00D61948">
        <w:rPr>
          <w:rFonts w:hint="cs"/>
          <w:rtl/>
        </w:rPr>
        <w:t xml:space="preserve"> </w:t>
      </w:r>
      <w:r w:rsidR="00D61948" w:rsidRPr="00F35FE2">
        <w:rPr>
          <w:rFonts w:hint="cs"/>
          <w:u w:val="single"/>
          <w:rtl/>
        </w:rPr>
        <w:t>תואם את דרישות חוק הספורט</w:t>
      </w:r>
      <w:r w:rsidR="00D61948">
        <w:rPr>
          <w:rFonts w:hint="cs"/>
          <w:rtl/>
        </w:rPr>
        <w:t xml:space="preserve"> ומוצע כמכלול לכל עמותה ואגודה .</w:t>
      </w:r>
    </w:p>
    <w:p w:rsidR="00D61948" w:rsidRDefault="00D61948" w:rsidP="00A070ED">
      <w:pPr>
        <w:rPr>
          <w:rtl/>
        </w:rPr>
      </w:pPr>
      <w:r>
        <w:rPr>
          <w:rFonts w:hint="cs"/>
          <w:rtl/>
        </w:rPr>
        <w:t xml:space="preserve">הביטוח </w:t>
      </w:r>
      <w:r w:rsidR="003840C6">
        <w:rPr>
          <w:rFonts w:hint="cs"/>
          <w:rtl/>
        </w:rPr>
        <w:t>כ</w:t>
      </w:r>
      <w:r>
        <w:rPr>
          <w:rFonts w:hint="cs"/>
          <w:rtl/>
        </w:rPr>
        <w:t>ולל ביטוח תאונות אישיות על פי חוק הספורט למבוטח , בנו</w:t>
      </w:r>
      <w:r w:rsidR="00F35FE2">
        <w:rPr>
          <w:rFonts w:hint="cs"/>
          <w:rtl/>
        </w:rPr>
        <w:t>ס</w:t>
      </w:r>
      <w:r>
        <w:rPr>
          <w:rFonts w:hint="cs"/>
          <w:rtl/>
        </w:rPr>
        <w:t xml:space="preserve">ף כיסוי ביטוחי כנגד תביעות צד ג' נגד העמותה בסכום ביטוח של </w:t>
      </w:r>
      <w:r w:rsidRPr="00F35FE2">
        <w:rPr>
          <w:rFonts w:hint="cs"/>
          <w:u w:val="single"/>
          <w:rtl/>
        </w:rPr>
        <w:t xml:space="preserve">5,000,000 ₪ </w:t>
      </w:r>
      <w:r>
        <w:rPr>
          <w:rFonts w:hint="cs"/>
          <w:rtl/>
        </w:rPr>
        <w:t xml:space="preserve">למקרה ולתקופה ולביטוח אחריות מקצועית של העמותה בסכום </w:t>
      </w:r>
      <w:r w:rsidRPr="00F35FE2">
        <w:rPr>
          <w:rFonts w:hint="cs"/>
          <w:u w:val="single"/>
          <w:rtl/>
        </w:rPr>
        <w:t>1,000,000 ₪</w:t>
      </w:r>
      <w:r>
        <w:rPr>
          <w:rFonts w:hint="cs"/>
          <w:rtl/>
        </w:rPr>
        <w:t xml:space="preserve"> למקרה ולתקופה.</w:t>
      </w:r>
    </w:p>
    <w:p w:rsidR="00D61948" w:rsidRDefault="00D61948" w:rsidP="00A070ED">
      <w:pPr>
        <w:rPr>
          <w:rtl/>
        </w:rPr>
      </w:pPr>
      <w:r>
        <w:rPr>
          <w:rFonts w:hint="cs"/>
          <w:rtl/>
        </w:rPr>
        <w:t>כל זאת בהתאם לגבולות האחריות וההשתתפויות העצמיות המפורטות בפוליסה.</w:t>
      </w:r>
    </w:p>
    <w:p w:rsidR="00D61948" w:rsidRDefault="00D61948" w:rsidP="00A070ED">
      <w:pPr>
        <w:rPr>
          <w:b/>
          <w:bCs/>
          <w:rtl/>
        </w:rPr>
      </w:pPr>
      <w:r w:rsidRPr="00D61948">
        <w:rPr>
          <w:rFonts w:hint="cs"/>
          <w:b/>
          <w:bCs/>
          <w:highlight w:val="yellow"/>
          <w:rtl/>
        </w:rPr>
        <w:t xml:space="preserve">ביטוח צד ג' </w:t>
      </w:r>
      <w:r w:rsidRPr="00D61948">
        <w:rPr>
          <w:b/>
          <w:bCs/>
          <w:highlight w:val="yellow"/>
          <w:rtl/>
        </w:rPr>
        <w:t>–</w:t>
      </w:r>
      <w:r w:rsidRPr="00D61948">
        <w:rPr>
          <w:rFonts w:hint="cs"/>
          <w:b/>
          <w:bCs/>
          <w:highlight w:val="yellow"/>
          <w:rtl/>
        </w:rPr>
        <w:t xml:space="preserve"> 15 ₪ למבוטח (מינימום פרמיה לאגודה </w:t>
      </w:r>
      <w:r w:rsidRPr="00D61948">
        <w:rPr>
          <w:b/>
          <w:bCs/>
          <w:highlight w:val="yellow"/>
          <w:rtl/>
        </w:rPr>
        <w:t>–</w:t>
      </w:r>
      <w:r w:rsidRPr="00D61948">
        <w:rPr>
          <w:rFonts w:hint="cs"/>
          <w:b/>
          <w:bCs/>
          <w:highlight w:val="yellow"/>
          <w:rtl/>
        </w:rPr>
        <w:t xml:space="preserve"> 1000 ₪).</w:t>
      </w:r>
    </w:p>
    <w:p w:rsidR="00D61948" w:rsidRDefault="00D61948" w:rsidP="00A070ED">
      <w:pPr>
        <w:rPr>
          <w:b/>
          <w:bCs/>
          <w:rtl/>
        </w:rPr>
      </w:pPr>
      <w:r w:rsidRPr="00D61948">
        <w:rPr>
          <w:rFonts w:hint="cs"/>
          <w:b/>
          <w:bCs/>
          <w:highlight w:val="yellow"/>
          <w:rtl/>
        </w:rPr>
        <w:t xml:space="preserve">ביטוח אחריות מקצועית </w:t>
      </w:r>
      <w:r w:rsidRPr="00D61948">
        <w:rPr>
          <w:b/>
          <w:bCs/>
          <w:highlight w:val="yellow"/>
          <w:rtl/>
        </w:rPr>
        <w:t>–</w:t>
      </w:r>
      <w:r w:rsidRPr="00D61948">
        <w:rPr>
          <w:rFonts w:hint="cs"/>
          <w:b/>
          <w:bCs/>
          <w:highlight w:val="yellow"/>
          <w:rtl/>
        </w:rPr>
        <w:t xml:space="preserve"> 15 ₪ למבוטח (מינימום פרמיה לאגודה </w:t>
      </w:r>
      <w:r w:rsidRPr="00D61948">
        <w:rPr>
          <w:b/>
          <w:bCs/>
          <w:highlight w:val="yellow"/>
          <w:rtl/>
        </w:rPr>
        <w:t>–</w:t>
      </w:r>
      <w:r w:rsidRPr="00D61948">
        <w:rPr>
          <w:rFonts w:hint="cs"/>
          <w:b/>
          <w:bCs/>
          <w:highlight w:val="yellow"/>
          <w:rtl/>
        </w:rPr>
        <w:t xml:space="preserve"> 1000 ₪)</w:t>
      </w:r>
    </w:p>
    <w:p w:rsidR="0087127D" w:rsidRPr="00D61948" w:rsidRDefault="00D61948" w:rsidP="0087127D">
      <w:pPr>
        <w:rPr>
          <w:rtl/>
        </w:rPr>
      </w:pPr>
      <w:r>
        <w:rPr>
          <w:rFonts w:hint="cs"/>
          <w:b/>
          <w:bCs/>
          <w:u w:val="single"/>
          <w:rtl/>
        </w:rPr>
        <w:t>פרמיה לענף הכדורגל</w:t>
      </w:r>
      <w:r>
        <w:rPr>
          <w:rFonts w:hint="cs"/>
          <w:rtl/>
        </w:rPr>
        <w:t xml:space="preserve">: </w:t>
      </w:r>
      <w:r>
        <w:rPr>
          <w:rFonts w:hint="cs"/>
          <w:color w:val="FF0000"/>
          <w:rtl/>
        </w:rPr>
        <w:t>(לתאונות אישיות בלבד, לא כולל פרמיה לצד ג' + אחריות מקצועית)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61948" w:rsidTr="00D61948">
        <w:tc>
          <w:tcPr>
            <w:tcW w:w="2765" w:type="dxa"/>
          </w:tcPr>
          <w:p w:rsidR="00D61948" w:rsidRDefault="00D61948" w:rsidP="00D619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ענף</w:t>
            </w:r>
          </w:p>
        </w:tc>
        <w:tc>
          <w:tcPr>
            <w:tcW w:w="2765" w:type="dxa"/>
          </w:tcPr>
          <w:p w:rsidR="00D61948" w:rsidRDefault="00D61948" w:rsidP="00D619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ליגה</w:t>
            </w:r>
          </w:p>
        </w:tc>
        <w:tc>
          <w:tcPr>
            <w:tcW w:w="2766" w:type="dxa"/>
          </w:tcPr>
          <w:p w:rsidR="00D61948" w:rsidRDefault="00D61948" w:rsidP="00D619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עלות לספורטאי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D61948" w:rsidP="00A070ED">
            <w:pPr>
              <w:rPr>
                <w:rtl/>
              </w:rPr>
            </w:pPr>
            <w:r w:rsidRPr="00D61948">
              <w:rPr>
                <w:rFonts w:hint="cs"/>
                <w:rtl/>
              </w:rPr>
              <w:t>ספורטאים גיל 10-20</w:t>
            </w:r>
          </w:p>
        </w:tc>
        <w:tc>
          <w:tcPr>
            <w:tcW w:w="2765" w:type="dxa"/>
          </w:tcPr>
          <w:p w:rsidR="00D61948" w:rsidRPr="00D61948" w:rsidRDefault="00D61948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D61948" w:rsidRPr="00D61948" w:rsidRDefault="00D61948" w:rsidP="00D61948">
            <w:pPr>
              <w:jc w:val="center"/>
              <w:rPr>
                <w:rtl/>
              </w:rPr>
            </w:pPr>
            <w:r w:rsidRPr="00D61948">
              <w:rPr>
                <w:rFonts w:hint="cs"/>
                <w:rtl/>
              </w:rPr>
              <w:t>150 ₪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D61948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ספורטאים מגיל 0-10</w:t>
            </w:r>
          </w:p>
        </w:tc>
        <w:tc>
          <w:tcPr>
            <w:tcW w:w="2765" w:type="dxa"/>
          </w:tcPr>
          <w:p w:rsidR="00D61948" w:rsidRPr="00D61948" w:rsidRDefault="00D61948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D61948" w:rsidRPr="00D61948" w:rsidRDefault="00D61948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 ₪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D61948" w:rsidP="00A07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ספורטאים מעל גיל 20 </w:t>
            </w:r>
          </w:p>
        </w:tc>
        <w:tc>
          <w:tcPr>
            <w:tcW w:w="2765" w:type="dxa"/>
          </w:tcPr>
          <w:p w:rsidR="00D61948" w:rsidRPr="00D61948" w:rsidRDefault="00D61948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ליגה ג</w:t>
            </w:r>
          </w:p>
        </w:tc>
        <w:tc>
          <w:tcPr>
            <w:tcW w:w="2766" w:type="dxa"/>
          </w:tcPr>
          <w:p w:rsidR="00D61948" w:rsidRPr="00D61948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890 ₪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ספורטאים מעל גיל 20</w:t>
            </w:r>
          </w:p>
        </w:tc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ליגה ב</w:t>
            </w:r>
          </w:p>
        </w:tc>
        <w:tc>
          <w:tcPr>
            <w:tcW w:w="2766" w:type="dxa"/>
          </w:tcPr>
          <w:p w:rsidR="00D61948" w:rsidRPr="00D61948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1630 ₪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ספורטאים מעל גיל 20</w:t>
            </w:r>
          </w:p>
        </w:tc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ליגה א</w:t>
            </w:r>
          </w:p>
        </w:tc>
        <w:tc>
          <w:tcPr>
            <w:tcW w:w="2766" w:type="dxa"/>
          </w:tcPr>
          <w:p w:rsidR="00D61948" w:rsidRPr="00D61948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4090 ₪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ספורטאים מעל גיל 20</w:t>
            </w:r>
          </w:p>
        </w:tc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ליגות על ולאומית </w:t>
            </w:r>
          </w:p>
        </w:tc>
        <w:tc>
          <w:tcPr>
            <w:tcW w:w="2766" w:type="dxa"/>
          </w:tcPr>
          <w:p w:rsidR="00D61948" w:rsidRPr="00D61948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7900 ₪</w:t>
            </w:r>
          </w:p>
        </w:tc>
      </w:tr>
      <w:tr w:rsidR="00D61948" w:rsidTr="00D61948"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ספורטאיות מעל גיל 20</w:t>
            </w:r>
          </w:p>
        </w:tc>
        <w:tc>
          <w:tcPr>
            <w:tcW w:w="2765" w:type="dxa"/>
          </w:tcPr>
          <w:p w:rsidR="00D61948" w:rsidRPr="00D61948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כדורגל נשים</w:t>
            </w:r>
          </w:p>
        </w:tc>
        <w:tc>
          <w:tcPr>
            <w:tcW w:w="2766" w:type="dxa"/>
          </w:tcPr>
          <w:p w:rsidR="00D61948" w:rsidRPr="00D61948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1320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ספורטאים בבי"ס לכדורגל ופרחי ספורט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ספורטאים מעל גיל 20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כדורגל חופים/אולמות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D61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700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כדורסל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על גברים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לאומית גברים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ליגות ארציות + א+ ב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נשים ליגת על ולאומית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נשים ליגה ארצית + א'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נוער / נערות כדורסל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מאמנים / מנהלים</w:t>
            </w: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4700 ₪</w:t>
            </w:r>
          </w:p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2800 ₪</w:t>
            </w:r>
          </w:p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720 ₪</w:t>
            </w:r>
          </w:p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1800 ₪</w:t>
            </w:r>
          </w:p>
          <w:p w:rsidR="003840C6" w:rsidRDefault="00254CAA" w:rsidP="003840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720 ₪</w:t>
            </w:r>
          </w:p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160 ₪</w:t>
            </w:r>
          </w:p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כדורעף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גברים</w:t>
            </w:r>
          </w:p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נשים</w:t>
            </w: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450 ₪</w:t>
            </w:r>
          </w:p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300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כדורשת / </w:t>
            </w:r>
            <w:proofErr w:type="spellStart"/>
            <w:r>
              <w:rPr>
                <w:rFonts w:hint="cs"/>
                <w:rtl/>
              </w:rPr>
              <w:t>מאמאנט</w:t>
            </w:r>
            <w:proofErr w:type="spellEnd"/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בי"ס לכדורגל / כדורסל / פרחי ספורט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אומנות לחימה / אופניים / </w:t>
            </w:r>
            <w:proofErr w:type="spellStart"/>
            <w:r>
              <w:rPr>
                <w:rFonts w:hint="cs"/>
                <w:rtl/>
              </w:rPr>
              <w:t>טריאטלון</w:t>
            </w:r>
            <w:proofErr w:type="spellEnd"/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שחמט / </w:t>
            </w:r>
            <w:proofErr w:type="spellStart"/>
            <w:r>
              <w:rPr>
                <w:rFonts w:hint="cs"/>
                <w:rtl/>
              </w:rPr>
              <w:t>טנ"ש</w:t>
            </w:r>
            <w:proofErr w:type="spellEnd"/>
            <w:r>
              <w:rPr>
                <w:rFonts w:hint="cs"/>
                <w:rtl/>
              </w:rPr>
              <w:t xml:space="preserve"> / בדמינטון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אתלטיקה קלה / כבדה / סיוף / גלגליות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 ₪</w:t>
            </w:r>
          </w:p>
        </w:tc>
      </w:tr>
      <w:tr w:rsidR="00254CAA" w:rsidTr="00D61948"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  <w:r>
              <w:rPr>
                <w:rFonts w:hint="cs"/>
                <w:rtl/>
              </w:rPr>
              <w:t>ענפי המים</w:t>
            </w:r>
          </w:p>
        </w:tc>
        <w:tc>
          <w:tcPr>
            <w:tcW w:w="2765" w:type="dxa"/>
          </w:tcPr>
          <w:p w:rsidR="00254CAA" w:rsidRDefault="00254CAA" w:rsidP="00A070ED">
            <w:pPr>
              <w:rPr>
                <w:rtl/>
              </w:rPr>
            </w:pPr>
          </w:p>
        </w:tc>
        <w:tc>
          <w:tcPr>
            <w:tcW w:w="2766" w:type="dxa"/>
          </w:tcPr>
          <w:p w:rsidR="00254CAA" w:rsidRDefault="00254CAA" w:rsidP="00254C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 ₪</w:t>
            </w:r>
          </w:p>
        </w:tc>
      </w:tr>
    </w:tbl>
    <w:p w:rsidR="003840C6" w:rsidRDefault="003840C6" w:rsidP="00A070ED">
      <w:pPr>
        <w:rPr>
          <w:b/>
          <w:bCs/>
        </w:rPr>
      </w:pPr>
    </w:p>
    <w:p w:rsidR="003840C6" w:rsidRPr="00F35FE2" w:rsidRDefault="00F35FE2" w:rsidP="003840C6">
      <w:pPr>
        <w:rPr>
          <w:rFonts w:ascii="David" w:cs="David"/>
          <w:sz w:val="24"/>
          <w:szCs w:val="24"/>
        </w:rPr>
      </w:pPr>
      <w:r w:rsidRPr="00F35FE2">
        <w:rPr>
          <w:rFonts w:ascii="David" w:cs="David" w:hint="cs"/>
          <w:b/>
          <w:bCs/>
          <w:sz w:val="24"/>
          <w:szCs w:val="24"/>
          <w:u w:val="single"/>
          <w:rtl/>
        </w:rPr>
        <w:t xml:space="preserve">לצורך קבלת כיסוי </w:t>
      </w:r>
      <w:r w:rsidR="003840C6" w:rsidRPr="00F35FE2">
        <w:rPr>
          <w:rFonts w:ascii="David" w:cs="David" w:hint="cs"/>
          <w:b/>
          <w:bCs/>
          <w:sz w:val="24"/>
          <w:szCs w:val="24"/>
          <w:u w:val="single"/>
          <w:rtl/>
        </w:rPr>
        <w:t>יש</w:t>
      </w:r>
      <w:r w:rsidR="003840C6" w:rsidRPr="00F35FE2">
        <w:rPr>
          <w:rFonts w:ascii="David" w:cs="David"/>
          <w:b/>
          <w:bCs/>
          <w:sz w:val="24"/>
          <w:szCs w:val="24"/>
          <w:u w:val="single"/>
          <w:rtl/>
        </w:rPr>
        <w:t xml:space="preserve"> </w:t>
      </w:r>
      <w:r w:rsidR="003840C6" w:rsidRPr="00F35FE2">
        <w:rPr>
          <w:rFonts w:ascii="David" w:cs="David" w:hint="cs"/>
          <w:b/>
          <w:bCs/>
          <w:sz w:val="24"/>
          <w:szCs w:val="24"/>
          <w:u w:val="single"/>
          <w:rtl/>
        </w:rPr>
        <w:t>לפעול</w:t>
      </w:r>
      <w:r w:rsidR="003840C6" w:rsidRPr="00F35FE2">
        <w:rPr>
          <w:rFonts w:ascii="David" w:cs="David"/>
          <w:b/>
          <w:bCs/>
          <w:sz w:val="24"/>
          <w:szCs w:val="24"/>
          <w:u w:val="single"/>
          <w:rtl/>
        </w:rPr>
        <w:t xml:space="preserve"> </w:t>
      </w:r>
      <w:r w:rsidR="003840C6" w:rsidRPr="00F35FE2">
        <w:rPr>
          <w:rFonts w:ascii="David" w:cs="David" w:hint="cs"/>
          <w:b/>
          <w:bCs/>
          <w:sz w:val="24"/>
          <w:szCs w:val="24"/>
          <w:u w:val="single"/>
          <w:rtl/>
        </w:rPr>
        <w:t>כדלקמן</w:t>
      </w:r>
      <w:r w:rsidR="003840C6" w:rsidRPr="00F35FE2">
        <w:rPr>
          <w:rFonts w:cs="Davi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1" layoutInCell="1" allowOverlap="1" wp14:anchorId="7F75E444" wp14:editId="68C3023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15225" cy="1063942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et - nuzlet - re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vid" w:cs="David"/>
          <w:b/>
          <w:bCs/>
          <w:sz w:val="24"/>
          <w:szCs w:val="24"/>
          <w:u w:val="single"/>
        </w:rPr>
        <w:t>:</w:t>
      </w:r>
    </w:p>
    <w:p w:rsidR="003840C6" w:rsidRDefault="003840C6" w:rsidP="00506744">
      <w:pPr>
        <w:pStyle w:val="a4"/>
        <w:numPr>
          <w:ilvl w:val="0"/>
          <w:numId w:val="1"/>
        </w:numPr>
        <w:rPr>
          <w:rFonts w:ascii="David" w:cs="David"/>
          <w:sz w:val="24"/>
          <w:szCs w:val="24"/>
          <w:u w:val="single"/>
        </w:rPr>
      </w:pPr>
      <w:r w:rsidRPr="00506744">
        <w:rPr>
          <w:rFonts w:ascii="David" w:cs="David"/>
          <w:sz w:val="24"/>
          <w:szCs w:val="24"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יש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להגיע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עם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המחאות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וחותמת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האגודה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לפקודת</w:t>
      </w:r>
      <w:r w:rsidR="00F35FE2">
        <w:rPr>
          <w:rFonts w:ascii="David" w:cs="David" w:hint="cs"/>
          <w:sz w:val="24"/>
          <w:szCs w:val="24"/>
          <w:rtl/>
        </w:rPr>
        <w:t xml:space="preserve"> </w:t>
      </w:r>
      <w:r w:rsidR="00F35FE2" w:rsidRPr="00F35FE2">
        <w:rPr>
          <w:rFonts w:ascii="David" w:cs="David" w:hint="cs"/>
          <w:b/>
          <w:bCs/>
          <w:sz w:val="24"/>
          <w:szCs w:val="24"/>
          <w:rtl/>
        </w:rPr>
        <w:t>מרכז הספורט הארצי לבית"ר</w:t>
      </w:r>
      <w:r w:rsidR="00F35FE2">
        <w:rPr>
          <w:rFonts w:ascii="David" w:cs="David" w:hint="cs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לצורך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הסדרת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התשלום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הכספי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מראש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וזאת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בהתאם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למספר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הספורטאים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שברצו</w:t>
      </w:r>
      <w:r w:rsidR="00506744" w:rsidRPr="00506744">
        <w:rPr>
          <w:rFonts w:ascii="David" w:cs="David" w:hint="cs"/>
          <w:sz w:val="24"/>
          <w:szCs w:val="24"/>
          <w:rtl/>
        </w:rPr>
        <w:t xml:space="preserve">נכם </w:t>
      </w:r>
      <w:r w:rsidR="00506744">
        <w:rPr>
          <w:rFonts w:ascii="David" w:cs="David" w:hint="cs"/>
          <w:sz w:val="24"/>
          <w:szCs w:val="24"/>
          <w:rtl/>
        </w:rPr>
        <w:t xml:space="preserve"> </w:t>
      </w:r>
      <w:r w:rsidR="00506744" w:rsidRPr="00506744">
        <w:rPr>
          <w:rFonts w:ascii="David" w:cs="David" w:hint="cs"/>
          <w:sz w:val="24"/>
          <w:szCs w:val="24"/>
          <w:rtl/>
        </w:rPr>
        <w:t xml:space="preserve">לבטח, </w:t>
      </w:r>
      <w:r w:rsidRPr="00506744">
        <w:rPr>
          <w:rFonts w:ascii="David" w:cs="David" w:hint="cs"/>
          <w:sz w:val="24"/>
          <w:szCs w:val="24"/>
          <w:rtl/>
        </w:rPr>
        <w:t>ועל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פי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התעריפון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המצורף</w:t>
      </w:r>
      <w:r w:rsidRPr="00506744">
        <w:rPr>
          <w:rFonts w:ascii="David" w:cs="David"/>
          <w:sz w:val="24"/>
          <w:szCs w:val="24"/>
        </w:rPr>
        <w:t>.</w:t>
      </w:r>
    </w:p>
    <w:p w:rsidR="00506744" w:rsidRPr="00506744" w:rsidRDefault="00506744" w:rsidP="00506744">
      <w:pPr>
        <w:pStyle w:val="a4"/>
        <w:rPr>
          <w:rFonts w:ascii="David" w:cs="David"/>
          <w:sz w:val="24"/>
          <w:szCs w:val="24"/>
          <w:u w:val="single"/>
        </w:rPr>
      </w:pPr>
    </w:p>
    <w:p w:rsidR="003840C6" w:rsidRDefault="003840C6" w:rsidP="00506744">
      <w:pPr>
        <w:pStyle w:val="a4"/>
        <w:numPr>
          <w:ilvl w:val="0"/>
          <w:numId w:val="1"/>
        </w:numPr>
        <w:rPr>
          <w:rFonts w:ascii="David" w:cs="David"/>
          <w:sz w:val="24"/>
          <w:szCs w:val="24"/>
        </w:rPr>
      </w:pPr>
      <w:r w:rsidRPr="00506744">
        <w:rPr>
          <w:rFonts w:ascii="David" w:cs="David" w:hint="cs"/>
          <w:sz w:val="24"/>
          <w:szCs w:val="24"/>
          <w:rtl/>
        </w:rPr>
        <w:t>יש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לחתום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על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הסכם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הצטרפות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לפוליסת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ביטוח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קולקטיבית</w:t>
      </w:r>
      <w:r w:rsidRPr="00506744">
        <w:rPr>
          <w:rFonts w:ascii="David" w:cs="David"/>
          <w:sz w:val="24"/>
          <w:szCs w:val="24"/>
          <w:rtl/>
        </w:rPr>
        <w:t xml:space="preserve">, </w:t>
      </w:r>
      <w:r w:rsidRPr="00506744">
        <w:rPr>
          <w:rFonts w:ascii="David" w:cs="David" w:hint="cs"/>
          <w:sz w:val="24"/>
          <w:szCs w:val="24"/>
          <w:rtl/>
        </w:rPr>
        <w:t>בהסכם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זה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מפורט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ת</w:t>
      </w:r>
      <w:r w:rsidR="00506744">
        <w:rPr>
          <w:rFonts w:ascii="David" w:cs="David" w:hint="cs"/>
          <w:sz w:val="24"/>
          <w:szCs w:val="24"/>
          <w:rtl/>
        </w:rPr>
        <w:t xml:space="preserve">נאים כללים </w:t>
      </w:r>
      <w:r w:rsidRPr="00506744">
        <w:rPr>
          <w:rFonts w:ascii="David" w:cs="David" w:hint="cs"/>
          <w:sz w:val="24"/>
          <w:szCs w:val="24"/>
          <w:rtl/>
        </w:rPr>
        <w:t>לביטוח</w:t>
      </w:r>
      <w:r w:rsidRPr="00506744">
        <w:rPr>
          <w:rFonts w:ascii="David" w:cs="David"/>
          <w:sz w:val="24"/>
          <w:szCs w:val="24"/>
          <w:rtl/>
        </w:rPr>
        <w:t xml:space="preserve">. </w:t>
      </w:r>
      <w:r w:rsidRPr="00506744">
        <w:rPr>
          <w:rFonts w:ascii="David" w:cs="David" w:hint="cs"/>
          <w:sz w:val="24"/>
          <w:szCs w:val="24"/>
          <w:rtl/>
        </w:rPr>
        <w:t>התחייבות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אגודה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לתשלומי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הביטוח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וכתב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ערבות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חתום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בידי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מורשה</w:t>
      </w:r>
      <w:r w:rsidRPr="00506744">
        <w:rPr>
          <w:rFonts w:ascii="David" w:cs="David"/>
          <w:sz w:val="24"/>
          <w:szCs w:val="24"/>
          <w:rtl/>
        </w:rPr>
        <w:t xml:space="preserve"> </w:t>
      </w:r>
      <w:r w:rsidRPr="00506744">
        <w:rPr>
          <w:rFonts w:ascii="David" w:cs="David" w:hint="cs"/>
          <w:sz w:val="24"/>
          <w:szCs w:val="24"/>
          <w:rtl/>
        </w:rPr>
        <w:t>חתימה</w:t>
      </w:r>
      <w:r w:rsidRPr="00506744">
        <w:rPr>
          <w:rFonts w:ascii="David" w:cs="David"/>
          <w:sz w:val="24"/>
          <w:szCs w:val="24"/>
        </w:rPr>
        <w:t>.</w:t>
      </w:r>
    </w:p>
    <w:p w:rsidR="00506744" w:rsidRPr="00506744" w:rsidRDefault="00506744" w:rsidP="00506744">
      <w:pPr>
        <w:pStyle w:val="a4"/>
        <w:rPr>
          <w:rFonts w:ascii="David" w:cs="David"/>
          <w:sz w:val="24"/>
          <w:szCs w:val="24"/>
          <w:rtl/>
        </w:rPr>
      </w:pPr>
    </w:p>
    <w:p w:rsidR="00506744" w:rsidRPr="00506744" w:rsidRDefault="00506744" w:rsidP="00506744">
      <w:pPr>
        <w:pStyle w:val="a4"/>
        <w:rPr>
          <w:rFonts w:ascii="David" w:cs="David"/>
          <w:sz w:val="24"/>
          <w:szCs w:val="24"/>
        </w:rPr>
      </w:pPr>
    </w:p>
    <w:p w:rsidR="003840C6" w:rsidRPr="003840C6" w:rsidRDefault="003840C6" w:rsidP="003840C6">
      <w:pPr>
        <w:rPr>
          <w:rFonts w:ascii="David" w:cs="David"/>
          <w:b/>
          <w:bCs/>
          <w:sz w:val="24"/>
          <w:szCs w:val="24"/>
          <w:u w:val="single"/>
        </w:rPr>
      </w:pPr>
      <w:r w:rsidRPr="003840C6">
        <w:rPr>
          <w:rFonts w:ascii="David" w:cs="David" w:hint="cs"/>
          <w:b/>
          <w:bCs/>
          <w:sz w:val="24"/>
          <w:szCs w:val="24"/>
          <w:u w:val="single"/>
          <w:rtl/>
        </w:rPr>
        <w:t>השתתפות</w:t>
      </w:r>
      <w:r w:rsidRPr="003840C6">
        <w:rPr>
          <w:rFonts w:ascii="David" w:cs="David"/>
          <w:b/>
          <w:bCs/>
          <w:sz w:val="24"/>
          <w:szCs w:val="24"/>
          <w:u w:val="single"/>
          <w:rtl/>
        </w:rPr>
        <w:t xml:space="preserve"> </w:t>
      </w:r>
      <w:r w:rsidRPr="003840C6">
        <w:rPr>
          <w:rFonts w:ascii="David" w:cs="David" w:hint="cs"/>
          <w:b/>
          <w:bCs/>
          <w:sz w:val="24"/>
          <w:szCs w:val="24"/>
          <w:u w:val="single"/>
          <w:rtl/>
        </w:rPr>
        <w:t>עצמית</w:t>
      </w:r>
    </w:p>
    <w:p w:rsidR="003840C6" w:rsidRPr="003840C6" w:rsidRDefault="003840C6" w:rsidP="003840C6">
      <w:pPr>
        <w:rPr>
          <w:rFonts w:ascii="David" w:cs="David"/>
          <w:sz w:val="24"/>
          <w:szCs w:val="24"/>
        </w:rPr>
      </w:pPr>
      <w:r w:rsidRPr="003840C6">
        <w:rPr>
          <w:rFonts w:ascii="David" w:cs="David" w:hint="cs"/>
          <w:sz w:val="24"/>
          <w:szCs w:val="24"/>
          <w:rtl/>
        </w:rPr>
        <w:t>בכל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מקרה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של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תביעה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צד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ג</w:t>
      </w:r>
      <w:r w:rsidRPr="003840C6">
        <w:rPr>
          <w:rFonts w:ascii="David" w:cs="David"/>
          <w:sz w:val="24"/>
          <w:szCs w:val="24"/>
          <w:rtl/>
        </w:rPr>
        <w:t xml:space="preserve">' / </w:t>
      </w:r>
      <w:r w:rsidRPr="003840C6">
        <w:rPr>
          <w:rFonts w:ascii="David" w:cs="David" w:hint="cs"/>
          <w:sz w:val="24"/>
          <w:szCs w:val="24"/>
          <w:rtl/>
        </w:rPr>
        <w:t>אחריות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מקצועית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כ</w:t>
      </w:r>
      <w:r w:rsidR="00506744">
        <w:rPr>
          <w:rFonts w:ascii="David" w:cs="David" w:hint="cs"/>
          <w:sz w:val="24"/>
          <w:szCs w:val="24"/>
          <w:rtl/>
        </w:rPr>
        <w:t xml:space="preserve">נגד האגודה, תשלום ההשתתפות העצמית יחול </w:t>
      </w:r>
    </w:p>
    <w:p w:rsidR="003840C6" w:rsidRPr="003840C6" w:rsidRDefault="003840C6" w:rsidP="003840C6">
      <w:pPr>
        <w:rPr>
          <w:rFonts w:ascii="David" w:cs="David"/>
          <w:sz w:val="24"/>
          <w:szCs w:val="24"/>
        </w:rPr>
      </w:pPr>
      <w:r w:rsidRPr="003840C6">
        <w:rPr>
          <w:rFonts w:ascii="David" w:cs="David" w:hint="cs"/>
          <w:sz w:val="24"/>
          <w:szCs w:val="24"/>
          <w:rtl/>
        </w:rPr>
        <w:t>על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האגודה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וזו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תהיה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מחויבת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להעביר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התחייבות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בלתי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חוזרת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להסדרת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התשלום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לחברת</w:t>
      </w:r>
      <w:r w:rsidRPr="003840C6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ascii="David" w:cs="David" w:hint="cs"/>
          <w:sz w:val="24"/>
          <w:szCs w:val="24"/>
          <w:rtl/>
        </w:rPr>
        <w:t>הביטוח</w:t>
      </w:r>
    </w:p>
    <w:p w:rsidR="003840C6" w:rsidRPr="003840C6" w:rsidRDefault="003840C6" w:rsidP="003840C6">
      <w:pPr>
        <w:rPr>
          <w:rFonts w:ascii="David" w:cs="David"/>
          <w:sz w:val="24"/>
          <w:szCs w:val="24"/>
        </w:rPr>
      </w:pPr>
      <w:r w:rsidRPr="003840C6">
        <w:rPr>
          <w:rFonts w:ascii="David" w:cs="David" w:hint="cs"/>
          <w:sz w:val="24"/>
          <w:szCs w:val="24"/>
          <w:rtl/>
        </w:rPr>
        <w:t>איילון</w:t>
      </w:r>
      <w:r w:rsidRPr="003840C6">
        <w:rPr>
          <w:rFonts w:ascii="David" w:cs="David"/>
          <w:sz w:val="24"/>
          <w:szCs w:val="24"/>
        </w:rPr>
        <w:t>.</w:t>
      </w:r>
    </w:p>
    <w:p w:rsidR="00506744" w:rsidRPr="00953E1D" w:rsidRDefault="00506744" w:rsidP="00506744">
      <w:pPr>
        <w:rPr>
          <w:rFonts w:cs="David"/>
          <w:sz w:val="24"/>
          <w:szCs w:val="24"/>
          <w:u w:val="single"/>
        </w:rPr>
      </w:pPr>
      <w:r w:rsidRPr="00506744">
        <w:rPr>
          <w:rFonts w:ascii="David" w:cs="David" w:hint="cs"/>
          <w:b/>
          <w:bCs/>
          <w:sz w:val="24"/>
          <w:szCs w:val="24"/>
          <w:u w:val="single"/>
          <w:rtl/>
        </w:rPr>
        <w:t>הנ</w:t>
      </w:r>
      <w:r w:rsidR="003840C6" w:rsidRPr="003840C6">
        <w:rPr>
          <w:rFonts w:ascii="David" w:cs="David" w:hint="cs"/>
          <w:b/>
          <w:bCs/>
          <w:sz w:val="24"/>
          <w:szCs w:val="24"/>
          <w:u w:val="single"/>
          <w:rtl/>
        </w:rPr>
        <w:t>חיות</w:t>
      </w:r>
      <w:r w:rsidR="003840C6" w:rsidRPr="003840C6">
        <w:rPr>
          <w:rFonts w:ascii="David" w:cs="David"/>
          <w:b/>
          <w:bCs/>
          <w:sz w:val="24"/>
          <w:szCs w:val="24"/>
          <w:u w:val="single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u w:val="single"/>
          <w:rtl/>
        </w:rPr>
        <w:t>להעברת</w:t>
      </w:r>
      <w:r w:rsidR="003840C6" w:rsidRPr="003840C6">
        <w:rPr>
          <w:rFonts w:ascii="David" w:cs="David"/>
          <w:b/>
          <w:bCs/>
          <w:sz w:val="24"/>
          <w:szCs w:val="24"/>
          <w:u w:val="single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u w:val="single"/>
          <w:rtl/>
        </w:rPr>
        <w:t>רשימות</w:t>
      </w:r>
      <w:r w:rsidR="003840C6" w:rsidRPr="003840C6">
        <w:rPr>
          <w:rFonts w:ascii="David" w:cs="David"/>
          <w:b/>
          <w:bCs/>
          <w:sz w:val="24"/>
          <w:szCs w:val="24"/>
          <w:u w:val="single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u w:val="single"/>
          <w:rtl/>
        </w:rPr>
        <w:t>שמיות</w:t>
      </w:r>
      <w:r w:rsidR="00953E1D">
        <w:rPr>
          <w:rFonts w:cs="David"/>
          <w:sz w:val="24"/>
          <w:szCs w:val="24"/>
          <w:u w:val="single"/>
        </w:rPr>
        <w:t>:</w:t>
      </w:r>
    </w:p>
    <w:p w:rsidR="003840C6" w:rsidRDefault="003840C6" w:rsidP="00953E1D">
      <w:pPr>
        <w:pStyle w:val="a4"/>
        <w:numPr>
          <w:ilvl w:val="0"/>
          <w:numId w:val="2"/>
        </w:numPr>
        <w:rPr>
          <w:rFonts w:ascii="David" w:cs="David"/>
          <w:sz w:val="24"/>
          <w:szCs w:val="24"/>
        </w:rPr>
      </w:pPr>
      <w:r w:rsidRPr="00953E1D">
        <w:rPr>
          <w:rFonts w:ascii="David" w:cs="David" w:hint="cs"/>
          <w:sz w:val="24"/>
          <w:szCs w:val="24"/>
          <w:rtl/>
        </w:rPr>
        <w:t>לאחר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הסדרת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סעיפים</w:t>
      </w:r>
      <w:r w:rsidRPr="00953E1D">
        <w:rPr>
          <w:rFonts w:ascii="David" w:cs="David"/>
          <w:sz w:val="24"/>
          <w:szCs w:val="24"/>
          <w:rtl/>
        </w:rPr>
        <w:t xml:space="preserve"> 1-2 , </w:t>
      </w:r>
      <w:r w:rsidRPr="00953E1D">
        <w:rPr>
          <w:rFonts w:ascii="David" w:cs="David" w:hint="cs"/>
          <w:sz w:val="24"/>
          <w:szCs w:val="24"/>
          <w:rtl/>
        </w:rPr>
        <w:t>על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האגודה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להעביר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רשימות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שמיות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של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המבוטחים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בקובץ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אקסל</w:t>
      </w:r>
      <w:r w:rsidR="00953E1D" w:rsidRPr="00953E1D">
        <w:rPr>
          <w:rFonts w:ascii="David" w:cs="David" w:hint="cs"/>
          <w:sz w:val="24"/>
          <w:szCs w:val="24"/>
          <w:rtl/>
        </w:rPr>
        <w:t xml:space="preserve"> </w:t>
      </w:r>
      <w:r w:rsidRPr="00953E1D">
        <w:rPr>
          <w:rFonts w:ascii="David" w:cs="David"/>
          <w:sz w:val="24"/>
          <w:szCs w:val="24"/>
          <w:rtl/>
        </w:rPr>
        <w:t>(</w:t>
      </w:r>
      <w:r w:rsidRPr="00953E1D">
        <w:rPr>
          <w:rFonts w:ascii="David" w:cs="David" w:hint="cs"/>
          <w:sz w:val="24"/>
          <w:szCs w:val="24"/>
          <w:rtl/>
        </w:rPr>
        <w:t>המצורף</w:t>
      </w:r>
      <w:r w:rsidRPr="00953E1D">
        <w:rPr>
          <w:rFonts w:ascii="David" w:cs="David"/>
          <w:sz w:val="24"/>
          <w:szCs w:val="24"/>
          <w:rtl/>
        </w:rPr>
        <w:t xml:space="preserve">) </w:t>
      </w:r>
      <w:r w:rsidRPr="00953E1D">
        <w:rPr>
          <w:rFonts w:ascii="David" w:cs="David" w:hint="cs"/>
          <w:sz w:val="24"/>
          <w:szCs w:val="24"/>
          <w:rtl/>
        </w:rPr>
        <w:t>בו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יש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לציין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את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כל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הפרטים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</w:t>
      </w:r>
      <w:r w:rsidR="00953E1D" w:rsidRPr="00953E1D">
        <w:rPr>
          <w:rFonts w:ascii="David" w:cs="David" w:hint="cs"/>
          <w:sz w:val="24"/>
          <w:szCs w:val="24"/>
          <w:rtl/>
        </w:rPr>
        <w:t>נדרשים.</w:t>
      </w:r>
    </w:p>
    <w:p w:rsidR="0087127D" w:rsidRPr="00953E1D" w:rsidRDefault="0087127D" w:rsidP="0087127D">
      <w:pPr>
        <w:pStyle w:val="a4"/>
        <w:ind w:left="1080"/>
        <w:rPr>
          <w:rFonts w:ascii="David" w:cs="David"/>
          <w:sz w:val="24"/>
          <w:szCs w:val="24"/>
          <w:rtl/>
        </w:rPr>
      </w:pPr>
    </w:p>
    <w:p w:rsidR="00953E1D" w:rsidRDefault="003840C6" w:rsidP="00953E1D">
      <w:pPr>
        <w:pStyle w:val="a4"/>
        <w:numPr>
          <w:ilvl w:val="0"/>
          <w:numId w:val="2"/>
        </w:numPr>
        <w:rPr>
          <w:rFonts w:ascii="David" w:cs="David"/>
          <w:sz w:val="24"/>
          <w:szCs w:val="24"/>
          <w:u w:val="single"/>
        </w:rPr>
      </w:pPr>
      <w:r w:rsidRPr="00953E1D">
        <w:rPr>
          <w:rFonts w:ascii="David" w:cs="David" w:hint="cs"/>
          <w:sz w:val="24"/>
          <w:szCs w:val="24"/>
          <w:u w:val="single"/>
          <w:rtl/>
        </w:rPr>
        <w:t>הוספת</w:t>
      </w:r>
      <w:r w:rsidRPr="00953E1D">
        <w:rPr>
          <w:rFonts w:ascii="David" w:cs="David"/>
          <w:sz w:val="24"/>
          <w:szCs w:val="24"/>
          <w:u w:val="single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u w:val="single"/>
          <w:rtl/>
        </w:rPr>
        <w:t>ספורטאים</w:t>
      </w:r>
      <w:r w:rsidRPr="00953E1D">
        <w:rPr>
          <w:rFonts w:ascii="David" w:cs="David"/>
          <w:sz w:val="24"/>
          <w:szCs w:val="24"/>
          <w:u w:val="single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u w:val="single"/>
          <w:rtl/>
        </w:rPr>
        <w:t>במהלך</w:t>
      </w:r>
      <w:r w:rsidRPr="00953E1D">
        <w:rPr>
          <w:rFonts w:ascii="David" w:cs="David"/>
          <w:sz w:val="24"/>
          <w:szCs w:val="24"/>
          <w:u w:val="single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u w:val="single"/>
          <w:rtl/>
        </w:rPr>
        <w:t>העו</w:t>
      </w:r>
      <w:r w:rsidR="00953E1D" w:rsidRPr="00953E1D">
        <w:rPr>
          <w:rFonts w:ascii="David" w:cs="David" w:hint="cs"/>
          <w:sz w:val="24"/>
          <w:szCs w:val="24"/>
          <w:u w:val="single"/>
          <w:rtl/>
        </w:rPr>
        <w:t>נה</w:t>
      </w:r>
      <w:r w:rsidR="00953E1D">
        <w:rPr>
          <w:rFonts w:ascii="David" w:cs="David" w:hint="cs"/>
          <w:sz w:val="24"/>
          <w:szCs w:val="24"/>
          <w:u w:val="single"/>
          <w:rtl/>
        </w:rPr>
        <w:t xml:space="preserve"> </w:t>
      </w:r>
    </w:p>
    <w:p w:rsidR="00953E1D" w:rsidRDefault="00953E1D" w:rsidP="00953E1D">
      <w:pPr>
        <w:pStyle w:val="a4"/>
        <w:ind w:left="1080"/>
        <w:rPr>
          <w:rFonts w:ascii="David" w:cs="David"/>
          <w:sz w:val="24"/>
          <w:szCs w:val="24"/>
          <w:rtl/>
        </w:rPr>
      </w:pPr>
      <w:r w:rsidRPr="00953E1D">
        <w:rPr>
          <w:rFonts w:ascii="David" w:cs="David" w:hint="cs"/>
          <w:sz w:val="24"/>
          <w:szCs w:val="24"/>
          <w:rtl/>
        </w:rPr>
        <w:t>לאחר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הגשת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>הרשימה</w:t>
      </w:r>
      <w:r w:rsidRPr="00953E1D">
        <w:rPr>
          <w:rFonts w:ascii="David" w:cs="David"/>
          <w:sz w:val="24"/>
          <w:szCs w:val="24"/>
          <w:rtl/>
        </w:rPr>
        <w:t xml:space="preserve"> </w:t>
      </w:r>
      <w:r w:rsidRPr="00953E1D">
        <w:rPr>
          <w:rFonts w:ascii="David" w:cs="David" w:hint="cs"/>
          <w:sz w:val="24"/>
          <w:szCs w:val="24"/>
          <w:rtl/>
        </w:rPr>
        <w:t xml:space="preserve">הראשונה </w:t>
      </w:r>
      <w:r w:rsidR="003840C6" w:rsidRPr="00953E1D">
        <w:rPr>
          <w:rFonts w:ascii="David" w:cs="David" w:hint="cs"/>
          <w:sz w:val="24"/>
          <w:szCs w:val="24"/>
          <w:rtl/>
        </w:rPr>
        <w:t>והסדרת</w:t>
      </w:r>
      <w:r w:rsidR="003840C6" w:rsidRPr="00953E1D">
        <w:rPr>
          <w:rFonts w:ascii="David" w:cs="David"/>
          <w:sz w:val="24"/>
          <w:szCs w:val="24"/>
          <w:rtl/>
        </w:rPr>
        <w:t xml:space="preserve"> </w:t>
      </w:r>
      <w:r w:rsidR="003840C6" w:rsidRPr="00953E1D">
        <w:rPr>
          <w:rFonts w:ascii="David" w:cs="David" w:hint="cs"/>
          <w:sz w:val="24"/>
          <w:szCs w:val="24"/>
          <w:rtl/>
        </w:rPr>
        <w:t>התשלום</w:t>
      </w:r>
      <w:r>
        <w:rPr>
          <w:rFonts w:ascii="David" w:cs="David" w:hint="cs"/>
          <w:sz w:val="24"/>
          <w:szCs w:val="24"/>
          <w:rtl/>
        </w:rPr>
        <w:t xml:space="preserve"> בגינה, תינתן אפשרות  לאגודות להוסיף ספורטאים. </w:t>
      </w:r>
    </w:p>
    <w:p w:rsidR="003840C6" w:rsidRDefault="00953E1D" w:rsidP="00953E1D">
      <w:pPr>
        <w:pStyle w:val="a4"/>
        <w:ind w:left="1080"/>
        <w:rPr>
          <w:rFonts w:ascii="David" w:cs="David"/>
          <w:b/>
          <w:bCs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כיסוי הביטוח של השחקנים הנוספים יחול מיום הצטרפות ועד לתום תקופת הביטוח (31.8.20) </w:t>
      </w:r>
      <w:r w:rsidR="003840C6" w:rsidRPr="00953E1D">
        <w:rPr>
          <w:rFonts w:ascii="David" w:cs="David"/>
          <w:sz w:val="24"/>
          <w:szCs w:val="24"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rtl/>
        </w:rPr>
        <w:t>ובכל</w:t>
      </w:r>
      <w:r w:rsidR="003840C6" w:rsidRPr="003840C6">
        <w:rPr>
          <w:rFonts w:ascii="David" w:cs="David"/>
          <w:b/>
          <w:bCs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rtl/>
        </w:rPr>
        <w:t>מקרה</w:t>
      </w:r>
      <w:r w:rsidR="003840C6" w:rsidRPr="003840C6">
        <w:rPr>
          <w:rFonts w:ascii="David" w:cs="David"/>
          <w:b/>
          <w:bCs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rtl/>
        </w:rPr>
        <w:t>התשלום</w:t>
      </w:r>
      <w:r w:rsidR="003840C6" w:rsidRPr="003840C6">
        <w:rPr>
          <w:rFonts w:ascii="David" w:cs="David"/>
          <w:b/>
          <w:bCs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rtl/>
        </w:rPr>
        <w:t>יהיה</w:t>
      </w:r>
      <w:r w:rsidR="003840C6" w:rsidRPr="003840C6">
        <w:rPr>
          <w:rFonts w:ascii="David" w:cs="David"/>
          <w:b/>
          <w:bCs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rtl/>
        </w:rPr>
        <w:t>בגין</w:t>
      </w:r>
      <w:r w:rsidR="003840C6" w:rsidRPr="003840C6">
        <w:rPr>
          <w:rFonts w:ascii="David" w:cs="David"/>
          <w:b/>
          <w:bCs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b/>
          <w:bCs/>
          <w:sz w:val="24"/>
          <w:szCs w:val="24"/>
          <w:rtl/>
        </w:rPr>
        <w:t>ש</w:t>
      </w:r>
      <w:r>
        <w:rPr>
          <w:rFonts w:ascii="David" w:cs="David" w:hint="cs"/>
          <w:b/>
          <w:bCs/>
          <w:sz w:val="24"/>
          <w:szCs w:val="24"/>
          <w:rtl/>
        </w:rPr>
        <w:t>נה שלמה.</w:t>
      </w:r>
    </w:p>
    <w:p w:rsidR="0087127D" w:rsidRDefault="0087127D" w:rsidP="00953E1D">
      <w:pPr>
        <w:pStyle w:val="a4"/>
        <w:ind w:left="1080"/>
        <w:rPr>
          <w:rFonts w:ascii="David" w:cs="David"/>
          <w:b/>
          <w:bCs/>
          <w:sz w:val="24"/>
          <w:szCs w:val="24"/>
          <w:rtl/>
        </w:rPr>
      </w:pPr>
    </w:p>
    <w:p w:rsidR="00953E1D" w:rsidRDefault="00953E1D" w:rsidP="00953E1D">
      <w:pPr>
        <w:pStyle w:val="a4"/>
        <w:numPr>
          <w:ilvl w:val="0"/>
          <w:numId w:val="2"/>
        </w:numPr>
        <w:rPr>
          <w:rFonts w:ascii="David" w:cs="David"/>
          <w:sz w:val="24"/>
          <w:szCs w:val="24"/>
          <w:u w:val="single"/>
        </w:rPr>
      </w:pPr>
      <w:r>
        <w:rPr>
          <w:rFonts w:ascii="David" w:cs="David" w:hint="cs"/>
          <w:sz w:val="24"/>
          <w:szCs w:val="24"/>
          <w:u w:val="single"/>
          <w:rtl/>
        </w:rPr>
        <w:t>נבחנים</w:t>
      </w:r>
    </w:p>
    <w:p w:rsidR="003840C6" w:rsidRDefault="00953E1D" w:rsidP="00953E1D">
      <w:pPr>
        <w:pStyle w:val="a4"/>
        <w:ind w:left="1080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ניתן לבטח שחקנים המגיעים לצורך מבחנים באגודה לתקופה של עד 31 יום (להלן נבחנים). </w:t>
      </w:r>
    </w:p>
    <w:p w:rsidR="00190CAA" w:rsidRPr="00190CAA" w:rsidRDefault="00953E1D" w:rsidP="00190CAA">
      <w:pPr>
        <w:pStyle w:val="a4"/>
        <w:ind w:left="1080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 xml:space="preserve">האגודה מחויבת להודיע למרכז בית"ר על השחקנים אשר מגיעים להיבחן בקבוצה טרם פעילותם </w:t>
      </w:r>
      <w:r w:rsidR="003840C6" w:rsidRPr="003840C6">
        <w:rPr>
          <w:rFonts w:ascii="David" w:cs="David" w:hint="cs"/>
          <w:sz w:val="24"/>
          <w:szCs w:val="24"/>
          <w:rtl/>
        </w:rPr>
        <w:t>על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ידי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העברת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רשימה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שמית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בקובץ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אקסל</w:t>
      </w:r>
      <w:r w:rsidR="003840C6" w:rsidRPr="003840C6">
        <w:rPr>
          <w:rFonts w:ascii="David" w:cs="David"/>
          <w:sz w:val="24"/>
          <w:szCs w:val="24"/>
          <w:rtl/>
        </w:rPr>
        <w:t xml:space="preserve">. </w:t>
      </w:r>
      <w:r w:rsidR="003840C6" w:rsidRPr="003840C6">
        <w:rPr>
          <w:rFonts w:ascii="David" w:cs="David" w:hint="cs"/>
          <w:sz w:val="24"/>
          <w:szCs w:val="24"/>
          <w:rtl/>
        </w:rPr>
        <w:t>לא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יתקבלו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ולא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יאושרו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כיסויים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לטפסים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ללא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פרטים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מלאים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לרבות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תאריך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התחלה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וסיום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של</w:t>
      </w:r>
      <w:r w:rsidR="003840C6" w:rsidRPr="003840C6">
        <w:rPr>
          <w:rFonts w:ascii="David" w:cs="David"/>
          <w:sz w:val="24"/>
          <w:szCs w:val="24"/>
          <w:rtl/>
        </w:rPr>
        <w:t xml:space="preserve"> </w:t>
      </w:r>
      <w:r w:rsidR="003840C6" w:rsidRPr="003840C6">
        <w:rPr>
          <w:rFonts w:ascii="David" w:cs="David" w:hint="cs"/>
          <w:sz w:val="24"/>
          <w:szCs w:val="24"/>
          <w:rtl/>
        </w:rPr>
        <w:t>פעיל</w:t>
      </w:r>
      <w:r w:rsidR="00190CAA">
        <w:rPr>
          <w:rFonts w:ascii="David" w:cs="David" w:hint="cs"/>
          <w:sz w:val="24"/>
          <w:szCs w:val="24"/>
          <w:rtl/>
        </w:rPr>
        <w:t>ות.</w:t>
      </w:r>
    </w:p>
    <w:p w:rsidR="00190CAA" w:rsidRPr="00190CAA" w:rsidRDefault="00190CAA" w:rsidP="00953E1D">
      <w:pPr>
        <w:pStyle w:val="a4"/>
        <w:ind w:left="1080"/>
        <w:rPr>
          <w:rFonts w:ascii="David"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u w:val="single"/>
          <w:rtl/>
        </w:rPr>
        <w:t>החיוב בגין נבחנים אלו:</w:t>
      </w:r>
      <w:r>
        <w:rPr>
          <w:rFonts w:ascii="David" w:cs="David" w:hint="cs"/>
          <w:sz w:val="24"/>
          <w:szCs w:val="24"/>
          <w:rtl/>
        </w:rPr>
        <w:t xml:space="preserve"> אם מגיע ליום אחד </w:t>
      </w:r>
      <w:r>
        <w:rPr>
          <w:rFonts w:ascii="David" w:cs="David"/>
          <w:sz w:val="24"/>
          <w:szCs w:val="24"/>
          <w:rtl/>
        </w:rPr>
        <w:t>–</w:t>
      </w:r>
      <w:r>
        <w:rPr>
          <w:rFonts w:ascii="David" w:cs="David" w:hint="cs"/>
          <w:sz w:val="24"/>
          <w:szCs w:val="24"/>
          <w:rtl/>
        </w:rPr>
        <w:t xml:space="preserve"> התשלום עבור חודש שלם.</w:t>
      </w:r>
    </w:p>
    <w:p w:rsidR="00190CAA" w:rsidRDefault="00190CAA" w:rsidP="00190CAA">
      <w:pPr>
        <w:pStyle w:val="a4"/>
        <w:ind w:left="1080"/>
        <w:rPr>
          <w:rFonts w:ascii="David" w:cs="David"/>
          <w:sz w:val="24"/>
          <w:szCs w:val="24"/>
          <w:rtl/>
        </w:rPr>
      </w:pPr>
      <w:r w:rsidRPr="00190CAA">
        <w:rPr>
          <w:rFonts w:ascii="David" w:cs="David" w:hint="cs"/>
          <w:sz w:val="24"/>
          <w:szCs w:val="24"/>
          <w:rtl/>
        </w:rPr>
        <w:t>אם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מגיע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ליותר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מיום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אחד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–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התשלום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עבור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ש</w:t>
      </w:r>
      <w:r>
        <w:rPr>
          <w:rFonts w:ascii="David" w:cs="David" w:hint="cs"/>
          <w:sz w:val="24"/>
          <w:szCs w:val="24"/>
          <w:rtl/>
        </w:rPr>
        <w:t>ני חודשים.</w:t>
      </w:r>
    </w:p>
    <w:p w:rsidR="0087127D" w:rsidRPr="00190CAA" w:rsidRDefault="0087127D" w:rsidP="00190CAA">
      <w:pPr>
        <w:pStyle w:val="a4"/>
        <w:ind w:left="1080"/>
        <w:rPr>
          <w:rFonts w:ascii="David" w:cs="David"/>
          <w:sz w:val="24"/>
          <w:szCs w:val="24"/>
        </w:rPr>
      </w:pPr>
    </w:p>
    <w:p w:rsidR="00190CAA" w:rsidRPr="00F35FE2" w:rsidRDefault="00190CAA" w:rsidP="00190CAA">
      <w:pPr>
        <w:pStyle w:val="a4"/>
        <w:numPr>
          <w:ilvl w:val="0"/>
          <w:numId w:val="2"/>
        </w:numPr>
        <w:rPr>
          <w:rFonts w:ascii="David" w:cs="David"/>
          <w:b/>
          <w:bCs/>
          <w:sz w:val="24"/>
          <w:szCs w:val="24"/>
          <w:rtl/>
        </w:rPr>
      </w:pPr>
      <w:r w:rsidRPr="00F35FE2">
        <w:rPr>
          <w:rFonts w:ascii="David" w:cs="David" w:hint="cs"/>
          <w:b/>
          <w:bCs/>
          <w:sz w:val="24"/>
          <w:szCs w:val="24"/>
          <w:rtl/>
        </w:rPr>
        <w:t>לא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יתקבלו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ולא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יבוטחו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אגודות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אשר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יעבירו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רשימות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שמיות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בדוא</w:t>
      </w:r>
      <w:r w:rsidRPr="00F35FE2">
        <w:rPr>
          <w:rFonts w:ascii="David" w:cs="David"/>
          <w:b/>
          <w:bCs/>
          <w:sz w:val="24"/>
          <w:szCs w:val="24"/>
          <w:rtl/>
        </w:rPr>
        <w:t>"</w:t>
      </w:r>
      <w:r w:rsidRPr="00F35FE2">
        <w:rPr>
          <w:rFonts w:ascii="David" w:cs="David" w:hint="cs"/>
          <w:b/>
          <w:bCs/>
          <w:sz w:val="24"/>
          <w:szCs w:val="24"/>
          <w:rtl/>
        </w:rPr>
        <w:t>ל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ולא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הוסדר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</w:p>
    <w:p w:rsidR="0087127D" w:rsidRDefault="00190CAA" w:rsidP="0087127D">
      <w:pPr>
        <w:pStyle w:val="a4"/>
        <w:ind w:left="1080"/>
        <w:rPr>
          <w:rFonts w:ascii="David" w:cs="David"/>
          <w:sz w:val="24"/>
          <w:szCs w:val="24"/>
          <w:rtl/>
        </w:rPr>
      </w:pPr>
      <w:r w:rsidRPr="00F35FE2">
        <w:rPr>
          <w:rFonts w:ascii="David" w:cs="David" w:hint="cs"/>
          <w:b/>
          <w:bCs/>
          <w:sz w:val="24"/>
          <w:szCs w:val="24"/>
          <w:rtl/>
        </w:rPr>
        <w:t>בגינם התשלום</w:t>
      </w:r>
      <w:r w:rsidRPr="00F35FE2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F35FE2">
        <w:rPr>
          <w:rFonts w:ascii="David" w:cs="David" w:hint="cs"/>
          <w:b/>
          <w:bCs/>
          <w:sz w:val="24"/>
          <w:szCs w:val="24"/>
          <w:rtl/>
        </w:rPr>
        <w:t>תחילה</w:t>
      </w:r>
      <w:r w:rsidRPr="00190CAA">
        <w:rPr>
          <w:rFonts w:ascii="David" w:cs="David"/>
          <w:sz w:val="24"/>
          <w:szCs w:val="24"/>
        </w:rPr>
        <w:t>.</w:t>
      </w:r>
    </w:p>
    <w:p w:rsidR="0087127D" w:rsidRPr="0087127D" w:rsidRDefault="0087127D" w:rsidP="0087127D">
      <w:pPr>
        <w:pStyle w:val="a4"/>
        <w:ind w:left="1080"/>
        <w:rPr>
          <w:rFonts w:ascii="David" w:cs="David"/>
          <w:sz w:val="24"/>
          <w:szCs w:val="24"/>
          <w:rtl/>
        </w:rPr>
      </w:pPr>
    </w:p>
    <w:p w:rsidR="00190CAA" w:rsidRDefault="00190CAA" w:rsidP="00190CAA">
      <w:pPr>
        <w:pStyle w:val="a4"/>
        <w:numPr>
          <w:ilvl w:val="0"/>
          <w:numId w:val="2"/>
        </w:numPr>
        <w:rPr>
          <w:rFonts w:ascii="David" w:cs="David"/>
          <w:sz w:val="24"/>
          <w:szCs w:val="24"/>
        </w:rPr>
      </w:pPr>
      <w:r w:rsidRPr="00190CAA">
        <w:rPr>
          <w:rFonts w:ascii="David" w:cs="David" w:hint="cs"/>
          <w:sz w:val="24"/>
          <w:szCs w:val="24"/>
          <w:rtl/>
        </w:rPr>
        <w:t>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יתקבלו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ולא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יבוטחו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רשימות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אשר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יועברו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בפקס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אלא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רק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בקובץ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האקסל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המצורף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בדוא</w:t>
      </w:r>
      <w:r w:rsidRPr="00190CAA">
        <w:rPr>
          <w:rFonts w:ascii="David" w:cs="David"/>
          <w:sz w:val="24"/>
          <w:szCs w:val="24"/>
          <w:rtl/>
        </w:rPr>
        <w:t>"</w:t>
      </w:r>
      <w:r w:rsidRPr="00190CAA">
        <w:rPr>
          <w:rFonts w:ascii="David" w:cs="David" w:hint="cs"/>
          <w:sz w:val="24"/>
          <w:szCs w:val="24"/>
          <w:rtl/>
        </w:rPr>
        <w:t>ל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בהתאם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לה</w:t>
      </w:r>
      <w:r>
        <w:rPr>
          <w:rFonts w:ascii="David" w:cs="David" w:hint="cs"/>
          <w:sz w:val="24"/>
          <w:szCs w:val="24"/>
          <w:rtl/>
        </w:rPr>
        <w:t>נחיות.</w:t>
      </w:r>
    </w:p>
    <w:p w:rsidR="0087127D" w:rsidRDefault="0087127D" w:rsidP="0087127D">
      <w:pPr>
        <w:pStyle w:val="a4"/>
        <w:ind w:left="1080"/>
        <w:rPr>
          <w:rFonts w:ascii="David" w:cs="David"/>
          <w:sz w:val="24"/>
          <w:szCs w:val="24"/>
          <w:rtl/>
        </w:rPr>
      </w:pPr>
    </w:p>
    <w:p w:rsidR="0087127D" w:rsidRDefault="0087127D" w:rsidP="0087127D">
      <w:pPr>
        <w:pStyle w:val="a4"/>
        <w:ind w:left="1080"/>
        <w:rPr>
          <w:rFonts w:ascii="David" w:cs="David"/>
          <w:sz w:val="24"/>
          <w:szCs w:val="24"/>
          <w:rtl/>
        </w:rPr>
      </w:pPr>
    </w:p>
    <w:p w:rsidR="0087127D" w:rsidRDefault="0087127D" w:rsidP="0087127D">
      <w:pPr>
        <w:pStyle w:val="a4"/>
        <w:ind w:left="1080"/>
        <w:rPr>
          <w:rFonts w:ascii="David" w:cs="David"/>
          <w:sz w:val="24"/>
          <w:szCs w:val="24"/>
          <w:rtl/>
        </w:rPr>
      </w:pPr>
    </w:p>
    <w:p w:rsidR="0087127D" w:rsidRDefault="0087127D" w:rsidP="0087127D">
      <w:pPr>
        <w:pStyle w:val="a4"/>
        <w:ind w:left="1080"/>
        <w:rPr>
          <w:rFonts w:ascii="David" w:cs="David"/>
          <w:sz w:val="24"/>
          <w:szCs w:val="24"/>
        </w:rPr>
      </w:pPr>
    </w:p>
    <w:p w:rsidR="0087127D" w:rsidRDefault="0087127D" w:rsidP="0087127D">
      <w:pPr>
        <w:pStyle w:val="a4"/>
        <w:ind w:left="1080"/>
        <w:rPr>
          <w:rFonts w:ascii="David" w:cs="David"/>
          <w:sz w:val="24"/>
          <w:szCs w:val="24"/>
        </w:rPr>
      </w:pPr>
    </w:p>
    <w:p w:rsidR="00190CAA" w:rsidRPr="00190CAA" w:rsidRDefault="00190CAA" w:rsidP="00190CAA">
      <w:pPr>
        <w:pStyle w:val="a4"/>
        <w:numPr>
          <w:ilvl w:val="0"/>
          <w:numId w:val="2"/>
        </w:numPr>
        <w:rPr>
          <w:rFonts w:ascii="David" w:cs="David"/>
          <w:sz w:val="24"/>
          <w:szCs w:val="24"/>
        </w:rPr>
      </w:pPr>
      <w:r w:rsidRPr="00190CAA">
        <w:rPr>
          <w:rFonts w:ascii="David" w:cs="David" w:hint="cs"/>
          <w:b/>
          <w:bCs/>
          <w:sz w:val="24"/>
          <w:szCs w:val="24"/>
          <w:rtl/>
        </w:rPr>
        <w:t>לא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יבוטחו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רשימות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ספורטאים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אשר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הועברו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במלואם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וימצאו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בהם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פרטים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חסרים</w:t>
      </w:r>
      <w:r w:rsidRPr="00190CAA">
        <w:rPr>
          <w:rFonts w:ascii="David" w:cs="David"/>
          <w:sz w:val="24"/>
          <w:szCs w:val="24"/>
        </w:rPr>
        <w:t>.</w:t>
      </w:r>
    </w:p>
    <w:p w:rsidR="00190CAA" w:rsidRPr="00190CAA" w:rsidRDefault="00190CAA" w:rsidP="00190CAA">
      <w:pPr>
        <w:pStyle w:val="a4"/>
        <w:ind w:left="1080"/>
        <w:rPr>
          <w:rFonts w:ascii="David" w:cs="David"/>
          <w:sz w:val="24"/>
          <w:szCs w:val="24"/>
        </w:rPr>
      </w:pPr>
      <w:r w:rsidRPr="00190CAA">
        <w:rPr>
          <w:rFonts w:ascii="David" w:cs="David" w:hint="cs"/>
          <w:sz w:val="24"/>
          <w:szCs w:val="24"/>
          <w:rtl/>
        </w:rPr>
        <w:t>רשימה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זו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תתקבל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על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ידי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חברת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הביטוח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ולא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תבוטח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למרות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ששולם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בעד</w:t>
      </w:r>
      <w:r>
        <w:rPr>
          <w:rFonts w:ascii="David" w:cs="David" w:hint="cs"/>
          <w:sz w:val="24"/>
          <w:szCs w:val="24"/>
          <w:rtl/>
        </w:rPr>
        <w:t xml:space="preserve">ה </w:t>
      </w:r>
      <w:r w:rsidRPr="00190CAA">
        <w:rPr>
          <w:rFonts w:ascii="David" w:cs="David" w:hint="cs"/>
          <w:sz w:val="24"/>
          <w:szCs w:val="24"/>
          <w:rtl/>
        </w:rPr>
        <w:t>הביטוח</w:t>
      </w:r>
      <w:r w:rsidRPr="00190CAA">
        <w:rPr>
          <w:rFonts w:ascii="David" w:cs="David"/>
          <w:sz w:val="24"/>
          <w:szCs w:val="24"/>
        </w:rPr>
        <w:t>.</w:t>
      </w:r>
    </w:p>
    <w:p w:rsidR="00190CAA" w:rsidRDefault="00190CAA" w:rsidP="00190CAA">
      <w:pPr>
        <w:pStyle w:val="a4"/>
        <w:ind w:left="1080"/>
        <w:rPr>
          <w:rFonts w:ascii="David" w:cs="David"/>
          <w:b/>
          <w:bCs/>
          <w:sz w:val="24"/>
          <w:szCs w:val="24"/>
          <w:rtl/>
        </w:rPr>
      </w:pPr>
    </w:p>
    <w:p w:rsidR="00190CAA" w:rsidRDefault="00190CAA" w:rsidP="00190CAA">
      <w:pPr>
        <w:pStyle w:val="a4"/>
        <w:ind w:left="1080"/>
        <w:rPr>
          <w:rFonts w:ascii="David" w:cs="David"/>
          <w:b/>
          <w:bCs/>
          <w:sz w:val="24"/>
          <w:szCs w:val="24"/>
          <w:rtl/>
        </w:rPr>
      </w:pPr>
    </w:p>
    <w:p w:rsidR="00190CAA" w:rsidRDefault="00190CAA" w:rsidP="00190CAA">
      <w:pPr>
        <w:pStyle w:val="a4"/>
        <w:ind w:left="1080"/>
        <w:rPr>
          <w:rFonts w:ascii="David" w:cs="David"/>
          <w:b/>
          <w:bCs/>
          <w:sz w:val="24"/>
          <w:szCs w:val="24"/>
          <w:rtl/>
        </w:rPr>
      </w:pPr>
      <w:r>
        <w:rPr>
          <w:rFonts w:ascii="David" w:cs="David" w:hint="cs"/>
          <w:b/>
          <w:bCs/>
          <w:sz w:val="24"/>
          <w:szCs w:val="24"/>
          <w:rtl/>
        </w:rPr>
        <w:t>רשימה חלקית נפלטת אוטומטית.</w:t>
      </w:r>
    </w:p>
    <w:p w:rsidR="0087127D" w:rsidRDefault="0087127D" w:rsidP="00190CAA">
      <w:pPr>
        <w:pStyle w:val="a4"/>
        <w:ind w:left="1080"/>
        <w:rPr>
          <w:rFonts w:ascii="David" w:cs="David"/>
          <w:b/>
          <w:bCs/>
          <w:sz w:val="24"/>
          <w:szCs w:val="24"/>
          <w:rtl/>
        </w:rPr>
      </w:pPr>
    </w:p>
    <w:p w:rsidR="00190CAA" w:rsidRDefault="00190CAA" w:rsidP="00190CAA">
      <w:pPr>
        <w:pStyle w:val="a4"/>
        <w:numPr>
          <w:ilvl w:val="0"/>
          <w:numId w:val="2"/>
        </w:numPr>
        <w:rPr>
          <w:rFonts w:ascii="David" w:cs="David"/>
          <w:sz w:val="24"/>
          <w:szCs w:val="24"/>
        </w:rPr>
      </w:pPr>
      <w:r>
        <w:rPr>
          <w:rFonts w:ascii="David" w:cs="David" w:hint="cs"/>
          <w:sz w:val="24"/>
          <w:szCs w:val="24"/>
          <w:rtl/>
        </w:rPr>
        <w:t xml:space="preserve">את רשימות הספורטאים יש להעביר בדוא"ל בלבד ועל פי הנהלים, ספורטאי אשר לא יופיע </w:t>
      </w:r>
      <w:r w:rsidRPr="00190CAA">
        <w:rPr>
          <w:rFonts w:ascii="David" w:cs="David" w:hint="cs"/>
          <w:sz w:val="24"/>
          <w:szCs w:val="24"/>
          <w:rtl/>
        </w:rPr>
        <w:t>ברשימות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יבוטח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ולא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יוכל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להתאמן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או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לשחק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והאחריות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תחול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על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3840C6">
        <w:rPr>
          <w:rFonts w:cs="David"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1" layoutInCell="1" allowOverlap="1" wp14:anchorId="2A99FDCD" wp14:editId="70AA59A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15225" cy="10639425"/>
            <wp:effectExtent l="0" t="0" r="9525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et - nuzlet - re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CAA">
        <w:rPr>
          <w:rFonts w:ascii="David" w:cs="David" w:hint="cs"/>
          <w:sz w:val="24"/>
          <w:szCs w:val="24"/>
          <w:rtl/>
        </w:rPr>
        <w:t>האגודה</w:t>
      </w:r>
      <w:r w:rsidRPr="00190CAA">
        <w:rPr>
          <w:rFonts w:ascii="David" w:cs="David"/>
          <w:sz w:val="24"/>
          <w:szCs w:val="24"/>
          <w:rtl/>
        </w:rPr>
        <w:t xml:space="preserve"> </w:t>
      </w:r>
      <w:r w:rsidRPr="00190CAA">
        <w:rPr>
          <w:rFonts w:ascii="David" w:cs="David" w:hint="cs"/>
          <w:sz w:val="24"/>
          <w:szCs w:val="24"/>
          <w:rtl/>
        </w:rPr>
        <w:t>בלבד</w:t>
      </w:r>
      <w:r w:rsidRPr="00190CAA">
        <w:rPr>
          <w:rFonts w:ascii="David" w:cs="David"/>
          <w:sz w:val="24"/>
          <w:szCs w:val="24"/>
        </w:rPr>
        <w:t>.</w:t>
      </w:r>
    </w:p>
    <w:p w:rsidR="0087127D" w:rsidRPr="00190CAA" w:rsidRDefault="0087127D" w:rsidP="0087127D">
      <w:pPr>
        <w:pStyle w:val="a4"/>
        <w:ind w:left="1080"/>
        <w:rPr>
          <w:rFonts w:ascii="David" w:cs="David"/>
          <w:sz w:val="24"/>
          <w:szCs w:val="24"/>
        </w:rPr>
      </w:pPr>
    </w:p>
    <w:p w:rsidR="003840C6" w:rsidRPr="0087127D" w:rsidRDefault="00190CAA" w:rsidP="0087127D">
      <w:pPr>
        <w:pStyle w:val="a4"/>
        <w:numPr>
          <w:ilvl w:val="0"/>
          <w:numId w:val="2"/>
        </w:numPr>
        <w:rPr>
          <w:rFonts w:ascii="David" w:cs="David"/>
          <w:b/>
          <w:bCs/>
          <w:sz w:val="24"/>
          <w:szCs w:val="24"/>
          <w:rtl/>
        </w:rPr>
      </w:pPr>
      <w:r w:rsidRPr="00190CAA">
        <w:rPr>
          <w:rFonts w:ascii="David" w:cs="David" w:hint="cs"/>
          <w:b/>
          <w:bCs/>
          <w:sz w:val="24"/>
          <w:szCs w:val="24"/>
          <w:rtl/>
        </w:rPr>
        <w:t>אגודות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אשר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לא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יעבירו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רשימות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שמיות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של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מבוטחים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–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לא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יבוטחו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, </w:t>
      </w:r>
      <w:r w:rsidRPr="00190CAA">
        <w:rPr>
          <w:rFonts w:ascii="David" w:cs="David" w:hint="cs"/>
          <w:b/>
          <w:bCs/>
          <w:sz w:val="24"/>
          <w:szCs w:val="24"/>
          <w:rtl/>
        </w:rPr>
        <w:t>לתשומת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proofErr w:type="spellStart"/>
      <w:r w:rsidRPr="00190CAA">
        <w:rPr>
          <w:rFonts w:ascii="David" w:cs="David" w:hint="cs"/>
          <w:b/>
          <w:bCs/>
          <w:sz w:val="24"/>
          <w:szCs w:val="24"/>
          <w:rtl/>
        </w:rPr>
        <w:t>לבכם</w:t>
      </w:r>
      <w:proofErr w:type="spellEnd"/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חידוש</w:t>
      </w:r>
      <w:r>
        <w:rPr>
          <w:rFonts w:ascii="David" w:cs="David" w:hint="cs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הביטוח</w:t>
      </w:r>
      <w:r w:rsidRPr="00190CAA">
        <w:rPr>
          <w:rFonts w:ascii="David" w:cs="David"/>
          <w:b/>
          <w:bCs/>
          <w:sz w:val="24"/>
          <w:szCs w:val="24"/>
          <w:rtl/>
        </w:rPr>
        <w:t xml:space="preserve"> </w:t>
      </w:r>
      <w:r w:rsidRPr="00190CAA">
        <w:rPr>
          <w:rFonts w:ascii="David" w:cs="David" w:hint="cs"/>
          <w:b/>
          <w:bCs/>
          <w:sz w:val="24"/>
          <w:szCs w:val="24"/>
          <w:rtl/>
        </w:rPr>
        <w:t>אי</w:t>
      </w:r>
      <w:r>
        <w:rPr>
          <w:rFonts w:ascii="David" w:cs="David" w:hint="cs"/>
          <w:b/>
          <w:bCs/>
          <w:sz w:val="24"/>
          <w:szCs w:val="24"/>
          <w:rtl/>
        </w:rPr>
        <w:t>נו מתבצע אוטומטית.</w:t>
      </w:r>
    </w:p>
    <w:p w:rsidR="00190CAA" w:rsidRPr="00190CAA" w:rsidRDefault="00190CAA" w:rsidP="00190CAA">
      <w:pPr>
        <w:jc w:val="center"/>
        <w:rPr>
          <w:b/>
          <w:bCs/>
          <w:u w:val="single"/>
          <w:rtl/>
        </w:rPr>
      </w:pPr>
      <w:r w:rsidRPr="00190CAA">
        <w:rPr>
          <w:rFonts w:hint="cs"/>
          <w:b/>
          <w:bCs/>
          <w:u w:val="single"/>
          <w:rtl/>
        </w:rPr>
        <w:t xml:space="preserve">אגודה אשר לא תפעל על פי התנאים הרשומים מעלה </w:t>
      </w:r>
    </w:p>
    <w:p w:rsidR="00190CAA" w:rsidRDefault="00190CAA" w:rsidP="00190CAA">
      <w:pPr>
        <w:jc w:val="center"/>
        <w:rPr>
          <w:b/>
          <w:bCs/>
          <w:u w:val="single"/>
          <w:rtl/>
        </w:rPr>
      </w:pPr>
      <w:r w:rsidRPr="00190CAA">
        <w:rPr>
          <w:rFonts w:hint="cs"/>
          <w:b/>
          <w:bCs/>
          <w:u w:val="single"/>
          <w:rtl/>
        </w:rPr>
        <w:t>לא תבוטח והאחריות בגין העדר הביטוח תחול על האגודה</w:t>
      </w:r>
    </w:p>
    <w:p w:rsidR="00190CAA" w:rsidRDefault="00190CAA" w:rsidP="00190CAA">
      <w:pPr>
        <w:rPr>
          <w:b/>
          <w:bCs/>
          <w:u w:val="single"/>
          <w:rtl/>
        </w:rPr>
      </w:pPr>
    </w:p>
    <w:p w:rsidR="00190CAA" w:rsidRDefault="00190CAA" w:rsidP="00190CA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להלן סכומי הכיסוי לפוליסות </w:t>
      </w:r>
    </w:p>
    <w:p w:rsidR="00190CAA" w:rsidRDefault="00190CAA" w:rsidP="00190CAA">
      <w:pPr>
        <w:rPr>
          <w:rtl/>
        </w:rPr>
      </w:pPr>
      <w:r>
        <w:rPr>
          <w:rFonts w:hint="cs"/>
          <w:rtl/>
        </w:rPr>
        <w:t>סכומי הביטוח הותאמו לפי תקנות חוק הספורט ולמדד האחרון הידוע (15.7.19) כמפורט להלן: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55BE8" w:rsidRPr="00755BE8" w:rsidTr="00755BE8">
        <w:tc>
          <w:tcPr>
            <w:tcW w:w="2074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מקרה ביטוח</w:t>
            </w:r>
          </w:p>
        </w:tc>
        <w:tc>
          <w:tcPr>
            <w:tcW w:w="2074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עד גיל 20 (כולל)</w:t>
            </w:r>
          </w:p>
        </w:tc>
        <w:tc>
          <w:tcPr>
            <w:tcW w:w="2074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מעל גיל 20</w:t>
            </w:r>
          </w:p>
        </w:tc>
        <w:tc>
          <w:tcPr>
            <w:tcW w:w="2074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השתתפות עצמית</w:t>
            </w:r>
          </w:p>
        </w:tc>
      </w:tr>
      <w:tr w:rsidR="00755BE8" w:rsidTr="00755BE8"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>מוות מתאונה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67,000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225,000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755BE8" w:rsidTr="00755BE8"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נכות מתאונה 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337,000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337,000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755BE8" w:rsidTr="00755BE8"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הוצאות רפואיות 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10,150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10,150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635 ₪</w:t>
            </w:r>
          </w:p>
        </w:tc>
      </w:tr>
      <w:tr w:rsidR="00755BE8" w:rsidTr="00755BE8"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>טיפול שיניים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10,150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10,150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635 ₪.</w:t>
            </w:r>
          </w:p>
        </w:tc>
      </w:tr>
      <w:tr w:rsidR="00755BE8" w:rsidTr="00755BE8"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>פיצוי שבועי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814 ₪</w:t>
            </w:r>
          </w:p>
        </w:tc>
        <w:tc>
          <w:tcPr>
            <w:tcW w:w="2074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 יום</w:t>
            </w:r>
          </w:p>
        </w:tc>
      </w:tr>
      <w:tr w:rsidR="00755BE8" w:rsidTr="00755BE8"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צד ג' ספורטאים גבול אחריות </w:t>
            </w:r>
          </w:p>
        </w:tc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</w:p>
        </w:tc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</w:p>
        </w:tc>
        <w:tc>
          <w:tcPr>
            <w:tcW w:w="2074" w:type="dxa"/>
          </w:tcPr>
          <w:p w:rsidR="00755BE8" w:rsidRDefault="00755BE8" w:rsidP="00190CAA">
            <w:pPr>
              <w:rPr>
                <w:rtl/>
              </w:rPr>
            </w:pPr>
          </w:p>
        </w:tc>
      </w:tr>
    </w:tbl>
    <w:p w:rsidR="00755BE8" w:rsidRDefault="00755BE8" w:rsidP="00190CA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66"/>
        <w:gridCol w:w="4110"/>
        <w:gridCol w:w="2120"/>
      </w:tblGrid>
      <w:tr w:rsidR="00755BE8" w:rsidTr="00755BE8">
        <w:tc>
          <w:tcPr>
            <w:tcW w:w="2066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צד ג'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ספורטאים גבול אחריות</w:t>
            </w:r>
          </w:p>
        </w:tc>
        <w:tc>
          <w:tcPr>
            <w:tcW w:w="4110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למקרה : 1,000,000 ₪</w:t>
            </w:r>
          </w:p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לתקופה: 1,000,000 ₪</w:t>
            </w:r>
          </w:p>
        </w:tc>
        <w:tc>
          <w:tcPr>
            <w:tcW w:w="2120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4,000 ₪</w:t>
            </w:r>
          </w:p>
        </w:tc>
      </w:tr>
    </w:tbl>
    <w:p w:rsidR="00755BE8" w:rsidRDefault="00755BE8" w:rsidP="00190CAA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07"/>
        <w:gridCol w:w="1276"/>
        <w:gridCol w:w="1701"/>
        <w:gridCol w:w="1701"/>
        <w:gridCol w:w="1411"/>
      </w:tblGrid>
      <w:tr w:rsidR="00755BE8" w:rsidTr="0054093B">
        <w:tc>
          <w:tcPr>
            <w:tcW w:w="2207" w:type="dxa"/>
          </w:tcPr>
          <w:p w:rsidR="00755BE8" w:rsidRDefault="00755BE8" w:rsidP="00190CAA">
            <w:pPr>
              <w:rPr>
                <w:rtl/>
              </w:rPr>
            </w:pPr>
          </w:p>
        </w:tc>
        <w:tc>
          <w:tcPr>
            <w:tcW w:w="1276" w:type="dxa"/>
          </w:tcPr>
          <w:p w:rsidR="00755BE8" w:rsidRDefault="00755BE8" w:rsidP="00190CAA">
            <w:pPr>
              <w:rPr>
                <w:rtl/>
              </w:rPr>
            </w:pPr>
          </w:p>
        </w:tc>
        <w:tc>
          <w:tcPr>
            <w:tcW w:w="1701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 w:rsidRPr="00755BE8">
              <w:rPr>
                <w:rFonts w:hint="cs"/>
                <w:b/>
                <w:bCs/>
                <w:rtl/>
              </w:rPr>
              <w:t>למקרה</w:t>
            </w:r>
          </w:p>
        </w:tc>
        <w:tc>
          <w:tcPr>
            <w:tcW w:w="1701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 w:rsidRPr="00755BE8">
              <w:rPr>
                <w:rFonts w:hint="cs"/>
                <w:b/>
                <w:bCs/>
                <w:rtl/>
              </w:rPr>
              <w:t>לתקופה</w:t>
            </w:r>
          </w:p>
        </w:tc>
        <w:tc>
          <w:tcPr>
            <w:tcW w:w="1411" w:type="dxa"/>
          </w:tcPr>
          <w:p w:rsidR="00755BE8" w:rsidRPr="00755BE8" w:rsidRDefault="00755BE8" w:rsidP="00755BE8">
            <w:pPr>
              <w:jc w:val="center"/>
              <w:rPr>
                <w:b/>
                <w:bCs/>
                <w:rtl/>
              </w:rPr>
            </w:pPr>
            <w:r w:rsidRPr="00755BE8">
              <w:rPr>
                <w:rFonts w:hint="cs"/>
                <w:b/>
                <w:bCs/>
                <w:rtl/>
              </w:rPr>
              <w:t>השתתפות עצמית</w:t>
            </w:r>
          </w:p>
        </w:tc>
      </w:tr>
      <w:tr w:rsidR="00755BE8" w:rsidTr="0054093B">
        <w:tc>
          <w:tcPr>
            <w:tcW w:w="2207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>בנוסף פוליסות משותפות לאגודות</w:t>
            </w:r>
          </w:p>
        </w:tc>
        <w:tc>
          <w:tcPr>
            <w:tcW w:w="1276" w:type="dxa"/>
          </w:tcPr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גבול אחריות לצד ג' </w:t>
            </w:r>
          </w:p>
          <w:p w:rsidR="0054093B" w:rsidRDefault="0054093B" w:rsidP="00190CAA">
            <w:pPr>
              <w:rPr>
                <w:rtl/>
              </w:rPr>
            </w:pPr>
          </w:p>
          <w:p w:rsidR="00755BE8" w:rsidRDefault="00755BE8" w:rsidP="00190CAA">
            <w:pPr>
              <w:rPr>
                <w:rtl/>
              </w:rPr>
            </w:pPr>
            <w:r>
              <w:rPr>
                <w:rFonts w:hint="cs"/>
                <w:rtl/>
              </w:rPr>
              <w:t>גבול אחריות לאחריות</w:t>
            </w:r>
            <w:r w:rsidR="0054093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מקצועית</w:t>
            </w:r>
          </w:p>
        </w:tc>
        <w:tc>
          <w:tcPr>
            <w:tcW w:w="1701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5,000,000 ₪</w:t>
            </w:r>
          </w:p>
          <w:p w:rsidR="00755BE8" w:rsidRDefault="00755BE8" w:rsidP="00755BE8">
            <w:pPr>
              <w:jc w:val="center"/>
              <w:rPr>
                <w:rtl/>
              </w:rPr>
            </w:pPr>
          </w:p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1,000,000 ש"ח</w:t>
            </w:r>
          </w:p>
          <w:p w:rsidR="00755BE8" w:rsidRDefault="00755BE8" w:rsidP="00755BE8">
            <w:pPr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5,000,000 ₪</w:t>
            </w:r>
          </w:p>
          <w:p w:rsidR="00755BE8" w:rsidRDefault="00755BE8" w:rsidP="00755BE8">
            <w:pPr>
              <w:jc w:val="center"/>
              <w:rPr>
                <w:rtl/>
              </w:rPr>
            </w:pPr>
          </w:p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1,000,000 </w:t>
            </w:r>
            <w:r w:rsidR="0054093B">
              <w:rPr>
                <w:rFonts w:hint="cs"/>
                <w:rtl/>
              </w:rPr>
              <w:t>₪</w:t>
            </w:r>
          </w:p>
          <w:p w:rsidR="0054093B" w:rsidRDefault="0054093B" w:rsidP="00755BE8">
            <w:pPr>
              <w:jc w:val="center"/>
              <w:rPr>
                <w:rtl/>
              </w:rPr>
            </w:pPr>
          </w:p>
          <w:p w:rsidR="00755BE8" w:rsidRDefault="00755BE8" w:rsidP="00755BE8">
            <w:pPr>
              <w:jc w:val="center"/>
              <w:rPr>
                <w:rtl/>
              </w:rPr>
            </w:pPr>
          </w:p>
        </w:tc>
        <w:tc>
          <w:tcPr>
            <w:tcW w:w="1411" w:type="dxa"/>
          </w:tcPr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8,000 ₪</w:t>
            </w:r>
          </w:p>
          <w:p w:rsidR="00755BE8" w:rsidRDefault="00755BE8" w:rsidP="00755BE8">
            <w:pPr>
              <w:jc w:val="center"/>
              <w:rPr>
                <w:rtl/>
              </w:rPr>
            </w:pPr>
          </w:p>
          <w:p w:rsidR="00755BE8" w:rsidRDefault="00755BE8" w:rsidP="00755B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8,000 ₪.</w:t>
            </w:r>
          </w:p>
        </w:tc>
      </w:tr>
    </w:tbl>
    <w:p w:rsidR="00755BE8" w:rsidRDefault="00755BE8" w:rsidP="00190CAA">
      <w:pPr>
        <w:rPr>
          <w:rtl/>
        </w:rPr>
      </w:pPr>
    </w:p>
    <w:p w:rsidR="0087127D" w:rsidRDefault="0087127D" w:rsidP="00190CAA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בברכה </w:t>
      </w:r>
    </w:p>
    <w:p w:rsidR="0087127D" w:rsidRPr="00190CAA" w:rsidRDefault="0087127D" w:rsidP="00190CAA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מרכז הספורט הארצי לבית"ר </w:t>
      </w:r>
    </w:p>
    <w:sectPr w:rsidR="0087127D" w:rsidRPr="00190CAA" w:rsidSect="009A0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267"/>
    <w:multiLevelType w:val="hybridMultilevel"/>
    <w:tmpl w:val="BC708410"/>
    <w:lvl w:ilvl="0" w:tplc="D84699E0">
      <w:start w:val="1"/>
      <w:numFmt w:val="hebrew1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2D5F"/>
    <w:multiLevelType w:val="hybridMultilevel"/>
    <w:tmpl w:val="1B66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ED"/>
    <w:rsid w:val="00190CAA"/>
    <w:rsid w:val="00254CAA"/>
    <w:rsid w:val="003840C6"/>
    <w:rsid w:val="00506744"/>
    <w:rsid w:val="0054093B"/>
    <w:rsid w:val="00755BE8"/>
    <w:rsid w:val="007F42CA"/>
    <w:rsid w:val="00826CAF"/>
    <w:rsid w:val="0087127D"/>
    <w:rsid w:val="00953E1D"/>
    <w:rsid w:val="009A027E"/>
    <w:rsid w:val="00A070ED"/>
    <w:rsid w:val="00D16634"/>
    <w:rsid w:val="00D61948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5ADB"/>
  <w15:chartTrackingRefBased/>
  <w15:docId w15:val="{13258CF2-0212-42C0-8C69-532AA947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פנחס - אור ביטוח</dc:creator>
  <cp:keywords/>
  <dc:description/>
  <cp:lastModifiedBy>דורית פנחס - אור ביטוח</cp:lastModifiedBy>
  <cp:revision>5</cp:revision>
  <cp:lastPrinted>2019-08-28T12:13:00Z</cp:lastPrinted>
  <dcterms:created xsi:type="dcterms:W3CDTF">2019-08-28T05:31:00Z</dcterms:created>
  <dcterms:modified xsi:type="dcterms:W3CDTF">2019-08-28T12:13:00Z</dcterms:modified>
</cp:coreProperties>
</file>